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8D55" w14:textId="77777777" w:rsidR="000211D9" w:rsidRPr="00886D42" w:rsidRDefault="000211D9" w:rsidP="00886D42">
      <w:pPr>
        <w:pStyle w:val="Default"/>
        <w:jc w:val="center"/>
      </w:pPr>
    </w:p>
    <w:p w14:paraId="0DFFE17B" w14:textId="38A01BDF" w:rsidR="00B773F1" w:rsidRPr="00886D42" w:rsidRDefault="00627188" w:rsidP="00886D42">
      <w:pPr>
        <w:pStyle w:val="Default"/>
        <w:jc w:val="center"/>
      </w:pPr>
      <w:r w:rsidRPr="00886D42">
        <w:t xml:space="preserve">Rundāles pils muzejs </w:t>
      </w:r>
      <w:r w:rsidR="008E79A5" w:rsidRPr="00886D42">
        <w:t xml:space="preserve">veic </w:t>
      </w:r>
      <w:r w:rsidR="00886D42" w:rsidRPr="00886D42">
        <w:t>cenu aptauju</w:t>
      </w:r>
    </w:p>
    <w:p w14:paraId="2C79D8DE" w14:textId="77777777" w:rsidR="003922EC" w:rsidRPr="00886D42" w:rsidRDefault="003922EC" w:rsidP="00886D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5E6361" w14:textId="77777777" w:rsidR="000B773B" w:rsidRDefault="00886D42" w:rsidP="00886D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86D42">
        <w:rPr>
          <w:rFonts w:ascii="Times New Roman" w:hAnsi="Times New Roman" w:cs="Times New Roman"/>
          <w:b/>
          <w:bCs/>
          <w:sz w:val="24"/>
          <w:szCs w:val="24"/>
        </w:rPr>
        <w:t>ideo filmēšanas, montāžas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Pr="00886D42">
        <w:rPr>
          <w:rFonts w:ascii="Times New Roman" w:hAnsi="Times New Roman" w:cs="Times New Roman"/>
          <w:b/>
          <w:bCs/>
          <w:sz w:val="24"/>
          <w:szCs w:val="24"/>
        </w:rPr>
        <w:t>konferenču</w:t>
      </w:r>
      <w:r w:rsidR="000B7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1846E" w14:textId="5461B75F" w:rsidR="003922EC" w:rsidRPr="00886D42" w:rsidRDefault="000B773B" w:rsidP="00886D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tiešraides </w:t>
      </w:r>
      <w:r w:rsidR="00886D42" w:rsidRPr="00886D42">
        <w:rPr>
          <w:rFonts w:ascii="Times New Roman" w:hAnsi="Times New Roman" w:cs="Times New Roman"/>
          <w:b/>
          <w:bCs/>
          <w:sz w:val="24"/>
          <w:szCs w:val="24"/>
        </w:rPr>
        <w:t>translācijas</w:t>
      </w:r>
      <w:r w:rsidR="00886D42" w:rsidRPr="00886D42">
        <w:rPr>
          <w:rFonts w:ascii="Times New Roman" w:hAnsi="Times New Roman" w:cs="Times New Roman"/>
          <w:b/>
          <w:bCs/>
          <w:sz w:val="24"/>
          <w:szCs w:val="24"/>
        </w:rPr>
        <w:t xml:space="preserve"> pakalpojum</w:t>
      </w:r>
      <w:r>
        <w:rPr>
          <w:rFonts w:ascii="Times New Roman" w:hAnsi="Times New Roman" w:cs="Times New Roman"/>
          <w:b/>
          <w:bCs/>
          <w:sz w:val="24"/>
          <w:szCs w:val="24"/>
        </w:rPr>
        <w:t>s.</w:t>
      </w:r>
    </w:p>
    <w:p w14:paraId="58C24A40" w14:textId="77777777" w:rsidR="00B773F1" w:rsidRPr="00FA37A2" w:rsidRDefault="00B773F1" w:rsidP="00117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A74E5F" w14:textId="77777777" w:rsidR="000211D9" w:rsidRPr="00FA37A2" w:rsidRDefault="000211D9" w:rsidP="000211D9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D76532D" w14:textId="77777777" w:rsidR="000211D9" w:rsidRPr="00FA37A2" w:rsidRDefault="000211D9" w:rsidP="000211D9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F61B5D2" w14:textId="4CF9A792" w:rsidR="000211D9" w:rsidRPr="00FA37A2" w:rsidRDefault="000211D9" w:rsidP="000211D9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A37A2">
        <w:rPr>
          <w:rFonts w:ascii="Times New Roman" w:hAnsi="Times New Roman" w:cs="Times New Roman"/>
          <w:sz w:val="24"/>
          <w:szCs w:val="24"/>
        </w:rPr>
        <w:t>Rundāles p</w:t>
      </w:r>
      <w:r w:rsidR="00C046F7">
        <w:rPr>
          <w:rFonts w:ascii="Times New Roman" w:hAnsi="Times New Roman" w:cs="Times New Roman"/>
          <w:sz w:val="24"/>
          <w:szCs w:val="24"/>
        </w:rPr>
        <w:t>agastā, Bauskas</w:t>
      </w:r>
      <w:r w:rsidR="00F5705F">
        <w:rPr>
          <w:rFonts w:ascii="Times New Roman" w:hAnsi="Times New Roman" w:cs="Times New Roman"/>
          <w:sz w:val="24"/>
          <w:szCs w:val="24"/>
        </w:rPr>
        <w:t xml:space="preserve"> novadā</w:t>
      </w:r>
      <w:r w:rsidR="00F5705F">
        <w:rPr>
          <w:rFonts w:ascii="Times New Roman" w:hAnsi="Times New Roman" w:cs="Times New Roman"/>
          <w:sz w:val="24"/>
          <w:szCs w:val="24"/>
        </w:rPr>
        <w:tab/>
      </w:r>
      <w:r w:rsidR="00F5705F">
        <w:rPr>
          <w:rFonts w:ascii="Times New Roman" w:hAnsi="Times New Roman" w:cs="Times New Roman"/>
          <w:sz w:val="24"/>
          <w:szCs w:val="24"/>
        </w:rPr>
        <w:tab/>
      </w:r>
      <w:r w:rsidR="00F5705F">
        <w:rPr>
          <w:rFonts w:ascii="Times New Roman" w:hAnsi="Times New Roman" w:cs="Times New Roman"/>
          <w:sz w:val="24"/>
          <w:szCs w:val="24"/>
        </w:rPr>
        <w:tab/>
      </w:r>
      <w:r w:rsidR="00F5705F">
        <w:rPr>
          <w:rFonts w:ascii="Times New Roman" w:hAnsi="Times New Roman" w:cs="Times New Roman"/>
          <w:sz w:val="24"/>
          <w:szCs w:val="24"/>
        </w:rPr>
        <w:tab/>
      </w:r>
      <w:r w:rsidR="00C046F7" w:rsidRPr="00236648">
        <w:rPr>
          <w:rFonts w:ascii="Times New Roman" w:hAnsi="Times New Roman" w:cs="Times New Roman"/>
          <w:sz w:val="24"/>
          <w:szCs w:val="24"/>
        </w:rPr>
        <w:t>202</w:t>
      </w:r>
      <w:r w:rsidR="00886D42">
        <w:rPr>
          <w:rFonts w:ascii="Times New Roman" w:hAnsi="Times New Roman" w:cs="Times New Roman"/>
          <w:sz w:val="24"/>
          <w:szCs w:val="24"/>
        </w:rPr>
        <w:t>6</w:t>
      </w:r>
      <w:r w:rsidR="00C046F7" w:rsidRPr="00236648">
        <w:rPr>
          <w:rFonts w:ascii="Times New Roman" w:hAnsi="Times New Roman" w:cs="Times New Roman"/>
          <w:sz w:val="24"/>
          <w:szCs w:val="24"/>
        </w:rPr>
        <w:t>. gada</w:t>
      </w:r>
      <w:r w:rsidR="00886D42">
        <w:rPr>
          <w:rFonts w:ascii="Times New Roman" w:hAnsi="Times New Roman" w:cs="Times New Roman"/>
          <w:sz w:val="24"/>
          <w:szCs w:val="24"/>
        </w:rPr>
        <w:t xml:space="preserve"> 8. aprīlī </w:t>
      </w:r>
      <w:r w:rsidR="00C04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91646" w14:textId="77777777" w:rsidR="00FA37A2" w:rsidRPr="00FA37A2" w:rsidRDefault="00FA37A2" w:rsidP="00FA37A2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8653B" w14:textId="28D665BB" w:rsidR="00FA37A2" w:rsidRPr="00586BF1" w:rsidRDefault="00FA37A2" w:rsidP="0094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BF1">
        <w:rPr>
          <w:rFonts w:ascii="Times New Roman" w:eastAsia="Times New Roman" w:hAnsi="Times New Roman" w:cs="Times New Roman"/>
          <w:sz w:val="24"/>
          <w:szCs w:val="24"/>
        </w:rPr>
        <w:t xml:space="preserve">Rundāles pils muzejs veic </w:t>
      </w:r>
      <w:r w:rsidR="00886D42">
        <w:rPr>
          <w:rFonts w:ascii="Times New Roman" w:eastAsia="Times New Roman" w:hAnsi="Times New Roman" w:cs="Times New Roman"/>
          <w:sz w:val="24"/>
          <w:szCs w:val="24"/>
        </w:rPr>
        <w:t>cenu aptauju</w:t>
      </w:r>
      <w:r w:rsidRPr="00586BF1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r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sniegšanu – </w:t>
      </w:r>
      <w:r w:rsidR="00941D3D"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 w:rsidR="00941D3D"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filmēšana</w:t>
      </w:r>
      <w:r w:rsidR="00886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montāža un konferenču translācija. </w:t>
      </w:r>
      <w:r w:rsidR="008562F9"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>Video filmēšana</w:t>
      </w:r>
      <w:r w:rsidR="00886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tikt veikta </w:t>
      </w:r>
      <w:r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Rundāles pils </w:t>
      </w:r>
      <w:r w:rsidR="00D9793D"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>muzej</w:t>
      </w:r>
      <w:r w:rsidR="00886D42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00D9793D" w:rsidRPr="00586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ansambļa teritorijā</w:t>
      </w:r>
      <w:r w:rsidR="00886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Mežotnes pilī un tās teritorijā vai Jelgavas pilī – ekspozīcijā “Kurzemes hercogu kapenes”. </w:t>
      </w:r>
    </w:p>
    <w:p w14:paraId="48C04E31" w14:textId="0A67E4D1" w:rsidR="00FA37A2" w:rsidRPr="00586BF1" w:rsidRDefault="008562F9" w:rsidP="00941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BF1">
        <w:rPr>
          <w:rFonts w:ascii="Times New Roman" w:hAnsi="Times New Roman" w:cs="Times New Roman"/>
          <w:color w:val="000000"/>
          <w:sz w:val="24"/>
          <w:szCs w:val="24"/>
        </w:rPr>
        <w:t xml:space="preserve">Pasūtītājs </w:t>
      </w:r>
      <w:r w:rsidR="0082681B" w:rsidRPr="00586BF1">
        <w:rPr>
          <w:rFonts w:ascii="Times New Roman" w:hAnsi="Times New Roman" w:cs="Times New Roman"/>
          <w:color w:val="000000"/>
          <w:sz w:val="24"/>
          <w:szCs w:val="24"/>
        </w:rPr>
        <w:t xml:space="preserve">vismaz 3-5 darba dienas iepriekš informē darbu izpildītāju par plānotajiem filmēšanas darbiem. </w:t>
      </w:r>
      <w:r w:rsidR="00941D3D">
        <w:rPr>
          <w:rFonts w:ascii="Times New Roman" w:hAnsi="Times New Roman" w:cs="Times New Roman"/>
          <w:color w:val="000000"/>
          <w:sz w:val="24"/>
          <w:szCs w:val="24"/>
        </w:rPr>
        <w:t>Pasūtītājs iepriekš vienojas ar Pakalpojuma sniedzēju par dar</w:t>
      </w:r>
      <w:r w:rsidR="0046256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941D3D">
        <w:rPr>
          <w:rFonts w:ascii="Times New Roman" w:hAnsi="Times New Roman" w:cs="Times New Roman"/>
          <w:color w:val="000000"/>
          <w:sz w:val="24"/>
          <w:szCs w:val="24"/>
        </w:rPr>
        <w:t>a izpildes termiņiem</w:t>
      </w:r>
      <w:r w:rsidR="00886D42">
        <w:rPr>
          <w:rFonts w:ascii="Times New Roman" w:hAnsi="Times New Roman" w:cs="Times New Roman"/>
          <w:color w:val="000000"/>
          <w:sz w:val="24"/>
          <w:szCs w:val="24"/>
        </w:rPr>
        <w:t xml:space="preserve"> un informē par video plānoto scenāriju</w:t>
      </w:r>
      <w:r w:rsidR="00941D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37A2" w:rsidRPr="00586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848BC4" w14:textId="77777777" w:rsidR="00FA37A2" w:rsidRDefault="00FA37A2" w:rsidP="00941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BF1">
        <w:rPr>
          <w:rFonts w:ascii="Times New Roman" w:hAnsi="Times New Roman" w:cs="Times New Roman"/>
          <w:color w:val="000000"/>
          <w:sz w:val="24"/>
          <w:szCs w:val="24"/>
        </w:rPr>
        <w:t>Finanšu piedāvājums noformējams pielikumā Nr. 1 dotajā formā, ietverot visas ar piedāvājuma izpildi saistītās izmaksas.</w:t>
      </w:r>
    </w:p>
    <w:p w14:paraId="3BF28923" w14:textId="05C56066" w:rsidR="002733AF" w:rsidRDefault="00F5705F" w:rsidP="00F5705F">
      <w:pPr>
        <w:spacing w:after="120" w:line="100" w:lineRule="atLeast"/>
        <w:rPr>
          <w:rFonts w:ascii="Times New Roman" w:eastAsia="Times New Roman" w:hAnsi="Times New Roman"/>
          <w:sz w:val="24"/>
          <w:szCs w:val="24"/>
        </w:rPr>
      </w:pPr>
      <w:r w:rsidRPr="00F5705F">
        <w:rPr>
          <w:rFonts w:ascii="Times New Roman" w:eastAsia="Times New Roman" w:hAnsi="Times New Roman"/>
          <w:sz w:val="24"/>
          <w:szCs w:val="24"/>
        </w:rPr>
        <w:t>Par uzvarētāju tiks atzīts Pretendents, kurš iesniedzis visizdevīgāko piedāvājumu, kas atbilst</w:t>
      </w:r>
      <w:r w:rsidR="00886D42">
        <w:rPr>
          <w:rFonts w:ascii="Times New Roman" w:eastAsia="Times New Roman" w:hAnsi="Times New Roman"/>
          <w:sz w:val="24"/>
          <w:szCs w:val="24"/>
        </w:rPr>
        <w:t xml:space="preserve"> cenu aptaujas</w:t>
      </w:r>
      <w:r w:rsidRPr="00F5705F">
        <w:rPr>
          <w:rFonts w:ascii="Times New Roman" w:eastAsia="Times New Roman" w:hAnsi="Times New Roman"/>
          <w:sz w:val="24"/>
          <w:szCs w:val="24"/>
        </w:rPr>
        <w:t xml:space="preserve"> noteikumiem un izvirzītajām prasībām. Pasūtītājs patur tiesības izvēlēties pretendentu, par kura kvalifikāciju un reputāciju tam nav šaubu. </w:t>
      </w:r>
    </w:p>
    <w:p w14:paraId="6283E0A0" w14:textId="77777777" w:rsidR="00F5705F" w:rsidRPr="002733AF" w:rsidRDefault="002733AF" w:rsidP="002733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pretendentu, kura piedāvājums tiks izvēlēts līguma slēgšanai, sazināsimies personīgi.</w:t>
      </w:r>
      <w:r>
        <w:rPr>
          <w:rFonts w:ascii="Times New Roman" w:hAnsi="Times New Roman"/>
          <w:sz w:val="24"/>
          <w:szCs w:val="24"/>
        </w:rPr>
        <w:br/>
      </w:r>
      <w:r w:rsidR="00F5705F" w:rsidRPr="00F5705F">
        <w:rPr>
          <w:rFonts w:ascii="Times New Roman" w:eastAsia="Times New Roman" w:hAnsi="Times New Roman"/>
          <w:sz w:val="24"/>
          <w:szCs w:val="24"/>
        </w:rPr>
        <w:t>Lai noteiktu darba māksliniecisko kvalitāti, tiks vērtēti iepriekš filmētie un montētie audiovizuālie darbi (darbu kvalitāte, kadru mākslinieciskā kompozīcija, kadru dinamika u.c. aspekti)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84D3CF4" w14:textId="5FDBE1C2" w:rsidR="00FA37A2" w:rsidRDefault="00FA37A2" w:rsidP="00941D3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86BF1">
        <w:rPr>
          <w:rFonts w:ascii="Times New Roman" w:eastAsia="Times New Roman" w:hAnsi="Times New Roman" w:cs="Times New Roman"/>
          <w:sz w:val="24"/>
          <w:szCs w:val="24"/>
        </w:rPr>
        <w:t xml:space="preserve">Apmaksa: </w:t>
      </w:r>
      <w:r w:rsidRPr="00586BF1">
        <w:rPr>
          <w:rFonts w:ascii="Times New Roman" w:hAnsi="Times New Roman" w:cs="Times New Roman"/>
          <w:sz w:val="24"/>
          <w:szCs w:val="24"/>
        </w:rPr>
        <w:t>pēcap</w:t>
      </w:r>
      <w:r w:rsidR="00321F9D">
        <w:rPr>
          <w:rFonts w:ascii="Times New Roman" w:hAnsi="Times New Roman" w:cs="Times New Roman"/>
          <w:sz w:val="24"/>
          <w:szCs w:val="24"/>
        </w:rPr>
        <w:t>maksa pēc gatavā darba nodošanas</w:t>
      </w:r>
      <w:r w:rsidR="00886D42">
        <w:rPr>
          <w:rFonts w:ascii="Times New Roman" w:hAnsi="Times New Roman" w:cs="Times New Roman"/>
          <w:sz w:val="24"/>
          <w:szCs w:val="24"/>
        </w:rPr>
        <w:t xml:space="preserve"> un strukturēta rēķina saņemšanas. </w:t>
      </w:r>
      <w:r w:rsidRPr="00586B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46284CE2" w14:textId="77777777" w:rsidR="002733AF" w:rsidRPr="002733AF" w:rsidRDefault="002733AF" w:rsidP="002733AF">
      <w:pPr>
        <w:pStyle w:val="Default"/>
        <w:jc w:val="both"/>
      </w:pPr>
      <w:r w:rsidRPr="00586BF1">
        <w:t xml:space="preserve">Paredzamais līguma </w:t>
      </w:r>
      <w:r w:rsidR="00236648">
        <w:t xml:space="preserve">termiņš 2 gadi ar iespēju līgumu pagarināt līdz līguma summa sasniedz 9999 eiro. </w:t>
      </w:r>
      <w:r>
        <w:t xml:space="preserve"> </w:t>
      </w:r>
    </w:p>
    <w:p w14:paraId="131A57D7" w14:textId="12877BD6" w:rsidR="00586BF1" w:rsidRDefault="00FA37A2" w:rsidP="00941D3D">
      <w:pPr>
        <w:pStyle w:val="Default"/>
        <w:jc w:val="both"/>
      </w:pPr>
      <w:r w:rsidRPr="00586BF1">
        <w:t>Piedāvājumi iesniedzami rakstiskā veidā uz e-pastu</w:t>
      </w:r>
      <w:r w:rsidR="00886D42">
        <w:t xml:space="preserve"> </w:t>
      </w:r>
      <w:hyperlink r:id="rId7" w:history="1">
        <w:r w:rsidR="00886D42" w:rsidRPr="00AC51BB">
          <w:rPr>
            <w:rStyle w:val="Hipersaite"/>
          </w:rPr>
          <w:t>pr@rpm.gov.lv</w:t>
        </w:r>
      </w:hyperlink>
      <w:r w:rsidRPr="00586BF1">
        <w:t>,</w:t>
      </w:r>
      <w:r w:rsidR="00886D42">
        <w:t xml:space="preserve"> </w:t>
      </w:r>
      <w:r w:rsidRPr="00586BF1">
        <w:t xml:space="preserve">ne vēlāk kā līdz </w:t>
      </w:r>
      <w:r w:rsidR="00C046F7" w:rsidRPr="00236648">
        <w:rPr>
          <w:b/>
          <w:bCs/>
        </w:rPr>
        <w:t>202</w:t>
      </w:r>
      <w:r w:rsidR="00886D42">
        <w:rPr>
          <w:b/>
          <w:bCs/>
        </w:rPr>
        <w:t>6</w:t>
      </w:r>
      <w:r w:rsidRPr="00236648">
        <w:rPr>
          <w:b/>
          <w:bCs/>
        </w:rPr>
        <w:t>. gada</w:t>
      </w:r>
      <w:r w:rsidR="00886D42">
        <w:rPr>
          <w:b/>
          <w:bCs/>
        </w:rPr>
        <w:t xml:space="preserve"> 14. aprīlim</w:t>
      </w:r>
      <w:r w:rsidR="00C046F7" w:rsidRPr="00236648">
        <w:rPr>
          <w:b/>
          <w:bCs/>
        </w:rPr>
        <w:t xml:space="preserve"> plkst. 12.00</w:t>
      </w:r>
      <w:r w:rsidRPr="00236648">
        <w:t>.</w:t>
      </w:r>
      <w:r w:rsidRPr="00586BF1">
        <w:t xml:space="preserve"> Pēc norādītā datuma un laika piedāvājumi netiks pieņemti. </w:t>
      </w:r>
    </w:p>
    <w:p w14:paraId="74A88F7F" w14:textId="77777777" w:rsidR="00FA37A2" w:rsidRPr="00586BF1" w:rsidRDefault="00FA37A2" w:rsidP="00941D3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0195E46A" w14:textId="78AC1427" w:rsidR="000211D9" w:rsidRPr="00586BF1" w:rsidRDefault="00FA37A2" w:rsidP="00C0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BF1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886D42">
        <w:rPr>
          <w:rFonts w:ascii="Times New Roman" w:hAnsi="Times New Roman" w:cs="Times New Roman"/>
          <w:sz w:val="24"/>
          <w:szCs w:val="24"/>
        </w:rPr>
        <w:t>sabiedrisko attiecību speciāliste</w:t>
      </w:r>
      <w:r w:rsidR="00236648">
        <w:rPr>
          <w:rFonts w:ascii="Times New Roman" w:hAnsi="Times New Roman" w:cs="Times New Roman"/>
          <w:sz w:val="24"/>
          <w:szCs w:val="24"/>
        </w:rPr>
        <w:t xml:space="preserve"> Ilze Kusiņa</w:t>
      </w:r>
      <w:r w:rsidR="00886D42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886D42" w:rsidRPr="00AC51BB">
          <w:rPr>
            <w:rStyle w:val="Hipersaite"/>
            <w:rFonts w:ascii="Times New Roman" w:hAnsi="Times New Roman" w:cs="Times New Roman"/>
            <w:sz w:val="24"/>
            <w:szCs w:val="24"/>
          </w:rPr>
          <w:t>pr@rpm.gov.lv</w:t>
        </w:r>
      </w:hyperlink>
      <w:r w:rsidR="00886D42">
        <w:rPr>
          <w:rFonts w:ascii="Times New Roman" w:hAnsi="Times New Roman" w:cs="Times New Roman"/>
          <w:sz w:val="24"/>
          <w:szCs w:val="24"/>
        </w:rPr>
        <w:t xml:space="preserve">, </w:t>
      </w:r>
      <w:r w:rsidRPr="00586BF1">
        <w:rPr>
          <w:rFonts w:ascii="Times New Roman" w:hAnsi="Times New Roman" w:cs="Times New Roman"/>
          <w:sz w:val="24"/>
          <w:szCs w:val="24"/>
        </w:rPr>
        <w:t>tālr.25421366</w:t>
      </w:r>
      <w:r w:rsidR="00886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871EC" w14:textId="77777777" w:rsidR="00021A24" w:rsidRDefault="00021A24" w:rsidP="00941D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76C83" w14:textId="77777777" w:rsidR="00021A24" w:rsidRDefault="00021A24" w:rsidP="00941D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AB3AF" w14:textId="77777777" w:rsidR="00021A24" w:rsidRDefault="00FA37A2" w:rsidP="00941D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0C0F1A" w14:textId="77777777" w:rsidR="00FA37A2" w:rsidRPr="00FA37A2" w:rsidRDefault="00FA37A2" w:rsidP="00FA3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A2">
        <w:rPr>
          <w:rFonts w:ascii="Times New Roman" w:hAnsi="Times New Roman"/>
          <w:b/>
          <w:sz w:val="24"/>
        </w:rPr>
        <w:lastRenderedPageBreak/>
        <w:t>TEHNISKĀ</w:t>
      </w:r>
      <w:r>
        <w:rPr>
          <w:rFonts w:ascii="Times New Roman" w:hAnsi="Times New Roman"/>
          <w:b/>
        </w:rPr>
        <w:t xml:space="preserve"> SPECIFIKĀCIJA</w:t>
      </w:r>
    </w:p>
    <w:p w14:paraId="38AC19B5" w14:textId="77777777" w:rsidR="00FA37A2" w:rsidRDefault="00FA37A2" w:rsidP="00627188">
      <w:pPr>
        <w:rPr>
          <w:rFonts w:ascii="Times New Roman" w:hAnsi="Times New Roman" w:cs="Times New Roman"/>
          <w:b/>
          <w:sz w:val="24"/>
          <w:szCs w:val="24"/>
        </w:rPr>
      </w:pPr>
    </w:p>
    <w:p w14:paraId="3D63169C" w14:textId="77777777" w:rsidR="00627188" w:rsidRPr="00FA37A2" w:rsidRDefault="00FA37A2" w:rsidP="00FA3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</w:t>
      </w:r>
      <w:r w:rsidR="00321F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filmēšana</w:t>
      </w:r>
    </w:p>
    <w:p w14:paraId="1D67410E" w14:textId="77777777" w:rsidR="005A50AA" w:rsidRPr="00FA37A2" w:rsidRDefault="00FA37A2" w:rsidP="00FA3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Pretendentam:</w:t>
      </w:r>
    </w:p>
    <w:p w14:paraId="1D377C85" w14:textId="3C1D6D80" w:rsidR="005A50AA" w:rsidRPr="00FA37A2" w:rsidRDefault="00FA37A2" w:rsidP="00FA37A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A2">
        <w:rPr>
          <w:rFonts w:ascii="Times New Roman" w:hAnsi="Times New Roman" w:cs="Times New Roman"/>
          <w:sz w:val="24"/>
          <w:szCs w:val="24"/>
        </w:rPr>
        <w:t>J</w:t>
      </w:r>
      <w:r w:rsidR="005A50AA" w:rsidRPr="00FA37A2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veic video</w:t>
      </w:r>
      <w:r w:rsidR="00321F9D">
        <w:rPr>
          <w:rFonts w:ascii="Times New Roman" w:hAnsi="Times New Roman" w:cs="Times New Roman"/>
          <w:sz w:val="24"/>
          <w:szCs w:val="24"/>
        </w:rPr>
        <w:t xml:space="preserve"> </w:t>
      </w:r>
      <w:r w:rsidR="005A50AA" w:rsidRPr="00FA37A2">
        <w:rPr>
          <w:rFonts w:ascii="Times New Roman" w:hAnsi="Times New Roman" w:cs="Times New Roman"/>
          <w:sz w:val="24"/>
          <w:szCs w:val="24"/>
        </w:rPr>
        <w:t>filmēšana</w:t>
      </w:r>
      <w:r w:rsidR="00236648">
        <w:rPr>
          <w:rFonts w:ascii="Times New Roman" w:hAnsi="Times New Roman" w:cs="Times New Roman"/>
          <w:sz w:val="24"/>
          <w:szCs w:val="24"/>
        </w:rPr>
        <w:t>, montāža un titrēšana</w:t>
      </w:r>
      <w:r w:rsidR="00627188" w:rsidRPr="00FA37A2">
        <w:rPr>
          <w:rFonts w:ascii="Times New Roman" w:hAnsi="Times New Roman" w:cs="Times New Roman"/>
          <w:sz w:val="24"/>
          <w:szCs w:val="24"/>
        </w:rPr>
        <w:t xml:space="preserve"> </w:t>
      </w:r>
      <w:r w:rsidRPr="00FA37A2">
        <w:rPr>
          <w:rFonts w:ascii="Times New Roman" w:hAnsi="Times New Roman" w:cs="Times New Roman"/>
          <w:sz w:val="24"/>
          <w:szCs w:val="24"/>
        </w:rPr>
        <w:t>Rundāles pils muzeja vajadzī</w:t>
      </w:r>
      <w:r w:rsidR="000B4140">
        <w:rPr>
          <w:rFonts w:ascii="Times New Roman" w:hAnsi="Times New Roman" w:cs="Times New Roman"/>
          <w:sz w:val="24"/>
          <w:szCs w:val="24"/>
        </w:rPr>
        <w:t xml:space="preserve">bām – reklāmas materiāli, izglītojoši materiāli, materiāli muzeja </w:t>
      </w:r>
      <w:r w:rsidR="00D9793D">
        <w:rPr>
          <w:rFonts w:ascii="Times New Roman" w:hAnsi="Times New Roman" w:cs="Times New Roman"/>
          <w:sz w:val="24"/>
          <w:szCs w:val="24"/>
        </w:rPr>
        <w:t xml:space="preserve">arhīva </w:t>
      </w:r>
      <w:r w:rsidR="000B4140">
        <w:rPr>
          <w:rFonts w:ascii="Times New Roman" w:hAnsi="Times New Roman" w:cs="Times New Roman"/>
          <w:sz w:val="24"/>
          <w:szCs w:val="24"/>
        </w:rPr>
        <w:t>veidošanai un papildināšanai</w:t>
      </w:r>
      <w:r w:rsidR="001A3E83">
        <w:rPr>
          <w:rFonts w:ascii="Times New Roman" w:hAnsi="Times New Roman" w:cs="Times New Roman"/>
          <w:sz w:val="24"/>
          <w:szCs w:val="24"/>
        </w:rPr>
        <w:t>, konferenču tiešsaistes translēšana un video filmēšana</w:t>
      </w:r>
      <w:r w:rsidR="000B4140">
        <w:rPr>
          <w:rFonts w:ascii="Times New Roman" w:hAnsi="Times New Roman" w:cs="Times New Roman"/>
          <w:sz w:val="24"/>
          <w:szCs w:val="24"/>
        </w:rPr>
        <w:t>;</w:t>
      </w:r>
      <w:r w:rsidR="005A50AA" w:rsidRPr="00FA3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0CA43" w14:textId="77777777" w:rsidR="00FA37A2" w:rsidRPr="00FA37A2" w:rsidRDefault="00321F9D" w:rsidP="00FA37A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Sagatavotā videomateriāla tehniskie dati: </w:t>
      </w:r>
    </w:p>
    <w:p w14:paraId="3D4C6546" w14:textId="77777777" w:rsidR="00C667D5" w:rsidRDefault="00FA37A2" w:rsidP="00D9793D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A2">
        <w:rPr>
          <w:rFonts w:ascii="Times New Roman" w:hAnsi="Times New Roman" w:cs="Times New Roman"/>
          <w:sz w:val="24"/>
          <w:szCs w:val="24"/>
        </w:rPr>
        <w:t>Izšķirtspēja: 1920:1080 (1080 p)</w:t>
      </w:r>
      <w:r w:rsidRPr="00FA37A2">
        <w:rPr>
          <w:rFonts w:ascii="Times New Roman" w:hAnsi="Times New Roman" w:cs="Times New Roman"/>
          <w:sz w:val="24"/>
          <w:szCs w:val="24"/>
        </w:rPr>
        <w:br/>
        <w:t>kadri sekundē - 25</w:t>
      </w:r>
      <w:r w:rsidRPr="00FA37A2">
        <w:rPr>
          <w:rFonts w:ascii="Times New Roman" w:hAnsi="Times New Roman" w:cs="Times New Roman"/>
          <w:sz w:val="24"/>
          <w:szCs w:val="24"/>
        </w:rPr>
        <w:br/>
        <w:t>formāts - PAL</w:t>
      </w:r>
      <w:r w:rsidRPr="00FA37A2">
        <w:rPr>
          <w:rFonts w:ascii="Times New Roman" w:hAnsi="Times New Roman" w:cs="Times New Roman"/>
          <w:sz w:val="24"/>
          <w:szCs w:val="24"/>
        </w:rPr>
        <w:br/>
        <w:t>video formāts -.mov</w:t>
      </w:r>
    </w:p>
    <w:p w14:paraId="75F65E7B" w14:textId="28724539" w:rsidR="001A3E83" w:rsidRPr="006B1F6F" w:rsidRDefault="001A3E83" w:rsidP="006B1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F6F">
        <w:rPr>
          <w:rFonts w:ascii="Times New Roman" w:hAnsi="Times New Roman" w:cs="Times New Roman"/>
          <w:sz w:val="24"/>
          <w:szCs w:val="24"/>
        </w:rPr>
        <w:t>*tehniskie dati var mainīties, ja video</w:t>
      </w:r>
      <w:r w:rsidR="000B773B">
        <w:rPr>
          <w:rFonts w:ascii="Times New Roman" w:hAnsi="Times New Roman" w:cs="Times New Roman"/>
          <w:sz w:val="24"/>
          <w:szCs w:val="24"/>
        </w:rPr>
        <w:t xml:space="preserve"> materiālu</w:t>
      </w:r>
      <w:r w:rsidRPr="006B1F6F">
        <w:rPr>
          <w:rFonts w:ascii="Times New Roman" w:hAnsi="Times New Roman" w:cs="Times New Roman"/>
          <w:sz w:val="24"/>
          <w:szCs w:val="24"/>
        </w:rPr>
        <w:t xml:space="preserve"> būs nepieciešams sagatavot </w:t>
      </w:r>
      <w:r w:rsidR="006B1F6F" w:rsidRPr="006B1F6F">
        <w:rPr>
          <w:rFonts w:ascii="Times New Roman" w:hAnsi="Times New Roman" w:cs="Times New Roman"/>
          <w:sz w:val="24"/>
          <w:szCs w:val="24"/>
        </w:rPr>
        <w:t xml:space="preserve">izvietošanai, kādā no sociālo mediju platformām. </w:t>
      </w:r>
      <w:r w:rsidRPr="006B1F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0EDD" w14:textId="77777777" w:rsidR="00D9793D" w:rsidRPr="00D9793D" w:rsidRDefault="00D9793D" w:rsidP="00D9793D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5055B" w14:textId="77777777" w:rsidR="005A50AA" w:rsidRPr="00FA37A2" w:rsidRDefault="005A50AA" w:rsidP="0058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7A2">
        <w:rPr>
          <w:rFonts w:ascii="Times New Roman" w:hAnsi="Times New Roman" w:cs="Times New Roman"/>
          <w:b/>
          <w:sz w:val="24"/>
          <w:szCs w:val="24"/>
        </w:rPr>
        <w:t>Video mont</w:t>
      </w:r>
      <w:r w:rsidR="00843CEA" w:rsidRPr="00FA37A2">
        <w:rPr>
          <w:rFonts w:ascii="Times New Roman" w:hAnsi="Times New Roman" w:cs="Times New Roman"/>
          <w:b/>
          <w:sz w:val="24"/>
          <w:szCs w:val="24"/>
        </w:rPr>
        <w:t>āža</w:t>
      </w:r>
    </w:p>
    <w:p w14:paraId="54AB626D" w14:textId="77777777" w:rsidR="00321F9D" w:rsidRPr="00321F9D" w:rsidRDefault="00321F9D" w:rsidP="00613B08">
      <w:pPr>
        <w:pStyle w:val="Sarakstarindkop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F9D">
        <w:rPr>
          <w:rFonts w:ascii="Times New Roman" w:hAnsi="Times New Roman" w:cs="Times New Roman"/>
          <w:sz w:val="24"/>
          <w:szCs w:val="24"/>
        </w:rPr>
        <w:t>Pēc vienošanās ar Pasūtītāju, i</w:t>
      </w:r>
      <w:r w:rsidR="005A50AA" w:rsidRPr="00321F9D">
        <w:rPr>
          <w:rFonts w:ascii="Times New Roman" w:hAnsi="Times New Roman" w:cs="Times New Roman"/>
          <w:sz w:val="24"/>
          <w:szCs w:val="24"/>
        </w:rPr>
        <w:t>zmantojot safilmēt</w:t>
      </w:r>
      <w:r w:rsidR="00843CEA" w:rsidRPr="00321F9D">
        <w:rPr>
          <w:rFonts w:ascii="Times New Roman" w:hAnsi="Times New Roman" w:cs="Times New Roman"/>
          <w:sz w:val="24"/>
          <w:szCs w:val="24"/>
        </w:rPr>
        <w:t>o</w:t>
      </w:r>
      <w:r w:rsidRPr="00321F9D">
        <w:rPr>
          <w:rFonts w:ascii="Times New Roman" w:hAnsi="Times New Roman" w:cs="Times New Roman"/>
          <w:sz w:val="24"/>
          <w:szCs w:val="24"/>
        </w:rPr>
        <w:t xml:space="preserve"> videomateriālu, Pretendentam </w:t>
      </w:r>
      <w:r w:rsidR="00FA37A2" w:rsidRPr="00321F9D">
        <w:rPr>
          <w:rFonts w:ascii="Times New Roman" w:hAnsi="Times New Roman" w:cs="Times New Roman"/>
          <w:sz w:val="24"/>
          <w:szCs w:val="24"/>
        </w:rPr>
        <w:t>jāizveido</w:t>
      </w:r>
      <w:r w:rsidR="000B4140">
        <w:rPr>
          <w:rFonts w:ascii="Times New Roman" w:hAnsi="Times New Roman" w:cs="Times New Roman"/>
          <w:sz w:val="24"/>
          <w:szCs w:val="24"/>
        </w:rPr>
        <w:t xml:space="preserve"> gatavs</w:t>
      </w:r>
      <w:r w:rsidR="00FA37A2" w:rsidRPr="00321F9D">
        <w:rPr>
          <w:rFonts w:ascii="Times New Roman" w:hAnsi="Times New Roman" w:cs="Times New Roman"/>
          <w:sz w:val="24"/>
          <w:szCs w:val="24"/>
        </w:rPr>
        <w:t xml:space="preserve"> </w:t>
      </w:r>
      <w:r w:rsidR="008F67FD" w:rsidRPr="00321F9D">
        <w:rPr>
          <w:rFonts w:ascii="Times New Roman" w:hAnsi="Times New Roman" w:cs="Times New Roman"/>
          <w:sz w:val="24"/>
          <w:szCs w:val="24"/>
        </w:rPr>
        <w:t>videomateriāls</w:t>
      </w:r>
      <w:r w:rsidR="000B41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EBDECA" w14:textId="77777777" w:rsidR="005A50AA" w:rsidRPr="00321F9D" w:rsidRDefault="005A50AA" w:rsidP="00613B08">
      <w:pPr>
        <w:pStyle w:val="Sarakstarindkop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F9D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D232C0" w:rsidRPr="00321F9D">
        <w:rPr>
          <w:rFonts w:ascii="Times New Roman" w:hAnsi="Times New Roman" w:cs="Times New Roman"/>
          <w:sz w:val="24"/>
          <w:szCs w:val="24"/>
        </w:rPr>
        <w:t xml:space="preserve">video </w:t>
      </w:r>
      <w:r w:rsidRPr="00321F9D">
        <w:rPr>
          <w:rFonts w:ascii="Times New Roman" w:hAnsi="Times New Roman" w:cs="Times New Roman"/>
          <w:sz w:val="24"/>
          <w:szCs w:val="24"/>
        </w:rPr>
        <w:t>jānodrošina ar fona mūziku</w:t>
      </w:r>
      <w:r w:rsidR="00D232C0" w:rsidRPr="006B1F6F">
        <w:rPr>
          <w:rFonts w:ascii="Times New Roman" w:hAnsi="Times New Roman" w:cs="Times New Roman"/>
          <w:b/>
          <w:sz w:val="24"/>
          <w:szCs w:val="24"/>
        </w:rPr>
        <w:t>*</w:t>
      </w:r>
      <w:r w:rsidRPr="00321F9D">
        <w:rPr>
          <w:rFonts w:ascii="Times New Roman" w:hAnsi="Times New Roman" w:cs="Times New Roman"/>
          <w:sz w:val="24"/>
          <w:szCs w:val="24"/>
        </w:rPr>
        <w:t xml:space="preserve">, nokārtojot autortiesību jautājumu, t.sk. saņemot nepieciešamās atļaujas un </w:t>
      </w:r>
      <w:r w:rsidR="000B4140">
        <w:rPr>
          <w:rFonts w:ascii="Times New Roman" w:hAnsi="Times New Roman" w:cs="Times New Roman"/>
          <w:sz w:val="24"/>
          <w:szCs w:val="24"/>
        </w:rPr>
        <w:t>sedzot ar to saistītās izmaksas;</w:t>
      </w:r>
      <w:r w:rsidRPr="0032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EDA80" w14:textId="1DE77BCF" w:rsidR="005A50AA" w:rsidRPr="00FA37A2" w:rsidRDefault="000B773B" w:rsidP="00D232C0">
      <w:pPr>
        <w:pStyle w:val="Sarakstarindkop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vienošanās P</w:t>
      </w:r>
      <w:r w:rsidR="00B2221E" w:rsidRPr="00FA37A2">
        <w:rPr>
          <w:rFonts w:ascii="Times New Roman" w:hAnsi="Times New Roman" w:cs="Times New Roman"/>
          <w:sz w:val="24"/>
          <w:szCs w:val="24"/>
        </w:rPr>
        <w:t>retendentam</w:t>
      </w:r>
      <w:r w:rsidR="005A50AA" w:rsidRPr="00FA37A2">
        <w:rPr>
          <w:rFonts w:ascii="Times New Roman" w:hAnsi="Times New Roman" w:cs="Times New Roman"/>
          <w:sz w:val="24"/>
          <w:szCs w:val="24"/>
        </w:rPr>
        <w:t xml:space="preserve"> jānodrošina video titrēšana</w:t>
      </w:r>
      <w:r w:rsidR="00D232C0" w:rsidRPr="00FA37A2">
        <w:rPr>
          <w:rFonts w:ascii="Times New Roman" w:hAnsi="Times New Roman" w:cs="Times New Roman"/>
          <w:sz w:val="24"/>
          <w:szCs w:val="24"/>
        </w:rPr>
        <w:t xml:space="preserve"> un ieskaņošana</w:t>
      </w:r>
      <w:r w:rsidR="005A50AA" w:rsidRPr="00FA37A2">
        <w:rPr>
          <w:rFonts w:ascii="Times New Roman" w:hAnsi="Times New Roman" w:cs="Times New Roman"/>
          <w:sz w:val="24"/>
          <w:szCs w:val="24"/>
        </w:rPr>
        <w:t xml:space="preserve"> ar tekstiem</w:t>
      </w:r>
      <w:r w:rsidR="00EA1C22" w:rsidRPr="006B1F6F">
        <w:rPr>
          <w:rFonts w:ascii="Times New Roman" w:hAnsi="Times New Roman" w:cs="Times New Roman"/>
          <w:b/>
          <w:sz w:val="24"/>
          <w:szCs w:val="24"/>
        </w:rPr>
        <w:t>*</w:t>
      </w:r>
      <w:r w:rsidR="000B4140">
        <w:rPr>
          <w:rFonts w:ascii="Times New Roman" w:hAnsi="Times New Roman" w:cs="Times New Roman"/>
          <w:sz w:val="24"/>
          <w:szCs w:val="24"/>
        </w:rPr>
        <w:t xml:space="preserve"> (iespējama video titrēšana svešvalodās);</w:t>
      </w:r>
    </w:p>
    <w:p w14:paraId="56A148A6" w14:textId="77777777" w:rsidR="00F97ED4" w:rsidRPr="00FA37A2" w:rsidRDefault="00FB20E4" w:rsidP="00D232C0">
      <w:pPr>
        <w:pStyle w:val="Sarakstarindkop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montāžā iespējama s</w:t>
      </w:r>
      <w:r w:rsidR="002733AF">
        <w:rPr>
          <w:rFonts w:ascii="Times New Roman" w:hAnsi="Times New Roman" w:cs="Times New Roman"/>
          <w:sz w:val="24"/>
          <w:szCs w:val="24"/>
        </w:rPr>
        <w:t>tatisku attēlu</w:t>
      </w:r>
      <w:r w:rsidR="00F97ED4" w:rsidRPr="00FA37A2">
        <w:rPr>
          <w:rFonts w:ascii="Times New Roman" w:hAnsi="Times New Roman" w:cs="Times New Roman"/>
          <w:sz w:val="24"/>
          <w:szCs w:val="24"/>
        </w:rPr>
        <w:t xml:space="preserve"> (gravīras, portreti u.tml.)</w:t>
      </w:r>
      <w:r w:rsidR="008E79A5" w:rsidRPr="00FA37A2">
        <w:rPr>
          <w:rFonts w:ascii="Times New Roman" w:hAnsi="Times New Roman" w:cs="Times New Roman"/>
          <w:sz w:val="24"/>
          <w:szCs w:val="24"/>
        </w:rPr>
        <w:t xml:space="preserve"> un muzeja krājumā </w:t>
      </w:r>
      <w:r w:rsidR="00FA37A2" w:rsidRPr="00FA37A2">
        <w:rPr>
          <w:rFonts w:ascii="Times New Roman" w:hAnsi="Times New Roman" w:cs="Times New Roman"/>
          <w:sz w:val="24"/>
          <w:szCs w:val="24"/>
        </w:rPr>
        <w:t xml:space="preserve">jau </w:t>
      </w:r>
      <w:r w:rsidR="008E79A5" w:rsidRPr="00FA37A2">
        <w:rPr>
          <w:rFonts w:ascii="Times New Roman" w:hAnsi="Times New Roman" w:cs="Times New Roman"/>
          <w:sz w:val="24"/>
          <w:szCs w:val="24"/>
        </w:rPr>
        <w:t>esošu video</w:t>
      </w:r>
      <w:r>
        <w:rPr>
          <w:rFonts w:ascii="Times New Roman" w:hAnsi="Times New Roman" w:cs="Times New Roman"/>
          <w:sz w:val="24"/>
          <w:szCs w:val="24"/>
        </w:rPr>
        <w:t>materiālu izmantošana;</w:t>
      </w:r>
    </w:p>
    <w:p w14:paraId="046CF4BB" w14:textId="39CBD33A" w:rsidR="005A50AA" w:rsidRPr="00FA37A2" w:rsidRDefault="00FB20E4" w:rsidP="00D232C0">
      <w:pPr>
        <w:pStyle w:val="Sarakstarindko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</w:t>
      </w:r>
      <w:r w:rsidR="005A50AA" w:rsidRPr="00FA37A2">
        <w:rPr>
          <w:rFonts w:ascii="Times New Roman" w:hAnsi="Times New Roman" w:cs="Times New Roman"/>
          <w:sz w:val="24"/>
          <w:szCs w:val="24"/>
        </w:rPr>
        <w:t xml:space="preserve"> gala versija jāsaskaņo ar Pasūtītāja atbildīgo pārstāvi</w:t>
      </w:r>
      <w:r>
        <w:rPr>
          <w:rFonts w:ascii="Times New Roman" w:hAnsi="Times New Roman" w:cs="Times New Roman"/>
          <w:sz w:val="24"/>
          <w:szCs w:val="24"/>
        </w:rPr>
        <w:t>, tikai pēc saskaņojuma tiek sagatavots darba izpildes akts un veikta sniegtā pakalpojuma apmaksa</w:t>
      </w:r>
      <w:r w:rsidR="006B1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901CE" w14:textId="4F870411" w:rsidR="00D9793D" w:rsidRPr="006B1F6F" w:rsidRDefault="00FB0F97" w:rsidP="006B1F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F6F">
        <w:rPr>
          <w:rFonts w:ascii="Times New Roman" w:hAnsi="Times New Roman" w:cs="Times New Roman"/>
          <w:sz w:val="24"/>
          <w:szCs w:val="24"/>
        </w:rPr>
        <w:t>*iepriekš saskaņojot ar Pasūtītāja kontaktpersonu</w:t>
      </w:r>
      <w:r w:rsidR="006B1F6F">
        <w:rPr>
          <w:rFonts w:ascii="Times New Roman" w:hAnsi="Times New Roman" w:cs="Times New Roman"/>
          <w:sz w:val="24"/>
          <w:szCs w:val="24"/>
        </w:rPr>
        <w:br/>
      </w:r>
    </w:p>
    <w:p w14:paraId="4F67409C" w14:textId="77777777" w:rsidR="00D9793D" w:rsidRDefault="00CE2851" w:rsidP="00D97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93D">
        <w:rPr>
          <w:rFonts w:ascii="Times New Roman" w:hAnsi="Times New Roman" w:cs="Times New Roman"/>
          <w:b/>
          <w:sz w:val="24"/>
          <w:szCs w:val="24"/>
        </w:rPr>
        <w:t>Pakalpojuma sniegšanas vieta</w:t>
      </w:r>
    </w:p>
    <w:p w14:paraId="4726756A" w14:textId="77777777" w:rsidR="00D9793D" w:rsidRDefault="00D9793D" w:rsidP="00D97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93D">
        <w:rPr>
          <w:rFonts w:ascii="Times New Roman" w:hAnsi="Times New Roman" w:cs="Times New Roman"/>
          <w:sz w:val="24"/>
          <w:szCs w:val="24"/>
        </w:rPr>
        <w:t>Video filmēšana</w:t>
      </w:r>
      <w:r w:rsidR="00CE2851" w:rsidRPr="00D9793D">
        <w:rPr>
          <w:rFonts w:ascii="Times New Roman" w:hAnsi="Times New Roman" w:cs="Times New Roman"/>
          <w:sz w:val="24"/>
          <w:szCs w:val="24"/>
        </w:rPr>
        <w:t xml:space="preserve"> galvenokārt veicama Rundāles pils ansambļa </w:t>
      </w:r>
      <w:r w:rsidR="00321F9D">
        <w:rPr>
          <w:rFonts w:ascii="Times New Roman" w:hAnsi="Times New Roman" w:cs="Times New Roman"/>
          <w:sz w:val="24"/>
          <w:szCs w:val="24"/>
        </w:rPr>
        <w:t>teritorijā un muzeja ekspozīcijās</w:t>
      </w:r>
      <w:r w:rsidR="00FB20E4">
        <w:rPr>
          <w:rFonts w:ascii="Times New Roman" w:hAnsi="Times New Roman" w:cs="Times New Roman"/>
          <w:sz w:val="24"/>
          <w:szCs w:val="24"/>
        </w:rPr>
        <w:t>. Atsevišķos gadījumos</w:t>
      </w:r>
      <w:r>
        <w:rPr>
          <w:rFonts w:ascii="Times New Roman" w:hAnsi="Times New Roman" w:cs="Times New Roman"/>
          <w:sz w:val="24"/>
          <w:szCs w:val="24"/>
        </w:rPr>
        <w:t xml:space="preserve"> filmēšana</w:t>
      </w:r>
      <w:r w:rsidR="00FB20E4">
        <w:rPr>
          <w:rFonts w:ascii="Times New Roman" w:hAnsi="Times New Roman" w:cs="Times New Roman"/>
          <w:sz w:val="24"/>
          <w:szCs w:val="24"/>
        </w:rPr>
        <w:t xml:space="preserve"> var būt iespējama restauratoru</w:t>
      </w:r>
      <w:r w:rsidRPr="00D9793D">
        <w:rPr>
          <w:rFonts w:ascii="Times New Roman" w:hAnsi="Times New Roman" w:cs="Times New Roman"/>
          <w:sz w:val="24"/>
          <w:szCs w:val="24"/>
        </w:rPr>
        <w:t xml:space="preserve"> darbnīcā</w:t>
      </w:r>
      <w:r w:rsidR="00FB20E4">
        <w:rPr>
          <w:rFonts w:ascii="Times New Roman" w:hAnsi="Times New Roman" w:cs="Times New Roman"/>
          <w:sz w:val="24"/>
          <w:szCs w:val="24"/>
        </w:rPr>
        <w:t xml:space="preserve">s vai citos objektos ārpus Rundāles pils teritorijas. Pasūtītājs par filmēšanas vietu Izpildītāju informē iepriekš, saskaņojot filmēšanas datumu un citu aktuālo informāciju. </w:t>
      </w:r>
      <w:r w:rsidR="00224EED">
        <w:rPr>
          <w:rFonts w:ascii="Times New Roman" w:hAnsi="Times New Roman" w:cs="Times New Roman"/>
          <w:sz w:val="24"/>
          <w:szCs w:val="24"/>
        </w:rPr>
        <w:t xml:space="preserve">Video filmēšana tiek veikta ar Pretendenta nodrošinātu aprīkojumu. </w:t>
      </w:r>
    </w:p>
    <w:p w14:paraId="29734E0F" w14:textId="77777777" w:rsidR="00D9793D" w:rsidRDefault="00D9793D" w:rsidP="00D97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6542A" w14:textId="77777777" w:rsidR="00D9793D" w:rsidRPr="00180A05" w:rsidRDefault="00D9793D" w:rsidP="00D97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A05">
        <w:rPr>
          <w:rFonts w:ascii="Times New Roman" w:hAnsi="Times New Roman" w:cs="Times New Roman"/>
          <w:b/>
          <w:sz w:val="24"/>
          <w:szCs w:val="24"/>
        </w:rPr>
        <w:t>Video operatora kvalifikācijas prasības</w:t>
      </w:r>
    </w:p>
    <w:p w14:paraId="0757AA60" w14:textId="5E265CCC" w:rsidR="00D9793D" w:rsidRDefault="00224EED" w:rsidP="00D97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nodrošina, ka darbus veic</w:t>
      </w:r>
      <w:r w:rsidR="00D9793D">
        <w:rPr>
          <w:rFonts w:ascii="Times New Roman" w:hAnsi="Times New Roman" w:cs="Times New Roman"/>
          <w:sz w:val="24"/>
          <w:szCs w:val="24"/>
        </w:rPr>
        <w:t xml:space="preserve"> praktizējoš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793D">
        <w:rPr>
          <w:rFonts w:ascii="Times New Roman" w:hAnsi="Times New Roman" w:cs="Times New Roman"/>
          <w:sz w:val="24"/>
          <w:szCs w:val="24"/>
        </w:rPr>
        <w:t xml:space="preserve"> video operator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793D">
        <w:rPr>
          <w:rFonts w:ascii="Times New Roman" w:hAnsi="Times New Roman" w:cs="Times New Roman"/>
          <w:sz w:val="24"/>
          <w:szCs w:val="24"/>
        </w:rPr>
        <w:t xml:space="preserve">, kurš iepriekšējo </w:t>
      </w:r>
      <w:r w:rsidR="00180A05">
        <w:rPr>
          <w:rFonts w:ascii="Times New Roman" w:hAnsi="Times New Roman" w:cs="Times New Roman"/>
          <w:sz w:val="24"/>
          <w:szCs w:val="24"/>
        </w:rPr>
        <w:t>3</w:t>
      </w:r>
      <w:r w:rsidR="00D9793D">
        <w:rPr>
          <w:rFonts w:ascii="Times New Roman" w:hAnsi="Times New Roman" w:cs="Times New Roman"/>
          <w:sz w:val="24"/>
          <w:szCs w:val="24"/>
        </w:rPr>
        <w:t xml:space="preserve"> (</w:t>
      </w:r>
      <w:r w:rsidR="00180A05">
        <w:rPr>
          <w:rFonts w:ascii="Times New Roman" w:hAnsi="Times New Roman" w:cs="Times New Roman"/>
          <w:sz w:val="24"/>
          <w:szCs w:val="24"/>
        </w:rPr>
        <w:t>trīs</w:t>
      </w:r>
      <w:r w:rsidR="00D9793D">
        <w:rPr>
          <w:rFonts w:ascii="Times New Roman" w:hAnsi="Times New Roman" w:cs="Times New Roman"/>
          <w:sz w:val="24"/>
          <w:szCs w:val="24"/>
        </w:rPr>
        <w:t>) gadu laikā</w:t>
      </w:r>
      <w:r w:rsidR="00180A05">
        <w:rPr>
          <w:rFonts w:ascii="Times New Roman" w:hAnsi="Times New Roman" w:cs="Times New Roman"/>
          <w:sz w:val="24"/>
          <w:szCs w:val="24"/>
        </w:rPr>
        <w:t xml:space="preserve"> ir veicis video filmēšanu muzejos, vēsturiskos arhitektūras pieminekļos, veicis mākslas priekšmetu video fiksāciju un </w:t>
      </w:r>
      <w:r w:rsidR="006B1F6F">
        <w:rPr>
          <w:rFonts w:ascii="Times New Roman" w:hAnsi="Times New Roman" w:cs="Times New Roman"/>
          <w:sz w:val="24"/>
          <w:szCs w:val="24"/>
        </w:rPr>
        <w:t xml:space="preserve">konferenču tiešsaistes translāciju. </w:t>
      </w:r>
      <w:r w:rsidR="00180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FD38E" w14:textId="77777777" w:rsidR="00180A05" w:rsidRPr="00D9793D" w:rsidRDefault="00180A05" w:rsidP="00D97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 w:rsidR="00224EED">
        <w:rPr>
          <w:rFonts w:ascii="Times New Roman" w:hAnsi="Times New Roman" w:cs="Times New Roman"/>
          <w:sz w:val="24"/>
          <w:szCs w:val="24"/>
        </w:rPr>
        <w:t xml:space="preserve"> nodrošina, ka darbu izpildītājs ir</w:t>
      </w:r>
      <w:r>
        <w:rPr>
          <w:rFonts w:ascii="Times New Roman" w:hAnsi="Times New Roman" w:cs="Times New Roman"/>
          <w:sz w:val="24"/>
          <w:szCs w:val="24"/>
        </w:rPr>
        <w:t xml:space="preserve"> veicis video montāžu</w:t>
      </w:r>
      <w:r w:rsidR="00224EED">
        <w:rPr>
          <w:rFonts w:ascii="Times New Roman" w:hAnsi="Times New Roman" w:cs="Times New Roman"/>
          <w:sz w:val="24"/>
          <w:szCs w:val="24"/>
        </w:rPr>
        <w:t>, tai skaitā titrēšanu,</w:t>
      </w:r>
      <w:r>
        <w:rPr>
          <w:rFonts w:ascii="Times New Roman" w:hAnsi="Times New Roman" w:cs="Times New Roman"/>
          <w:sz w:val="24"/>
          <w:szCs w:val="24"/>
        </w:rPr>
        <w:t xml:space="preserve"> mācību filmu sagatavošan</w:t>
      </w:r>
      <w:r w:rsidR="00586BF1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6BF1">
        <w:rPr>
          <w:rFonts w:ascii="Times New Roman" w:hAnsi="Times New Roman" w:cs="Times New Roman"/>
          <w:sz w:val="24"/>
          <w:szCs w:val="24"/>
        </w:rPr>
        <w:t xml:space="preserve">informatīvi izzinošu video veidošanai vai mākslas filmu izgatavošanai. </w:t>
      </w:r>
    </w:p>
    <w:p w14:paraId="4AD3CEA5" w14:textId="77777777" w:rsidR="00FB0F97" w:rsidRPr="00FA37A2" w:rsidRDefault="00FB0F97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B6489" w14:textId="77777777" w:rsidR="005A50AA" w:rsidRPr="00FA37A2" w:rsidRDefault="005A50AA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7A2">
        <w:rPr>
          <w:rFonts w:ascii="Times New Roman" w:hAnsi="Times New Roman" w:cs="Times New Roman"/>
          <w:b/>
          <w:sz w:val="24"/>
          <w:szCs w:val="24"/>
        </w:rPr>
        <w:t>Darbu nodošana un apmaksa</w:t>
      </w:r>
    </w:p>
    <w:p w14:paraId="5C3CB861" w14:textId="5E52FE00" w:rsidR="005A50AA" w:rsidRPr="00FA37A2" w:rsidRDefault="00224EED" w:rsidP="00D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A50AA" w:rsidRPr="00FA37A2">
        <w:rPr>
          <w:rFonts w:ascii="Times New Roman" w:hAnsi="Times New Roman" w:cs="Times New Roman"/>
          <w:sz w:val="24"/>
          <w:szCs w:val="24"/>
        </w:rPr>
        <w:t xml:space="preserve">emontētais audiovizuālais materiāls iesniedzams oriģinālajā filmēšanas formātā, tam atbilstošā </w:t>
      </w:r>
      <w:r>
        <w:rPr>
          <w:rFonts w:ascii="Times New Roman" w:hAnsi="Times New Roman" w:cs="Times New Roman"/>
          <w:sz w:val="24"/>
          <w:szCs w:val="24"/>
        </w:rPr>
        <w:t xml:space="preserve">ārējā datu </w:t>
      </w:r>
      <w:r w:rsidR="005A50AA" w:rsidRPr="00FA37A2">
        <w:rPr>
          <w:rFonts w:ascii="Times New Roman" w:hAnsi="Times New Roman" w:cs="Times New Roman"/>
          <w:sz w:val="24"/>
          <w:szCs w:val="24"/>
        </w:rPr>
        <w:t>nesējā, kurš nodrošina materiāla maksimāli kvalitatīvu saglabāšanu (atmiņas kartes, cietie diski, u.c.)</w:t>
      </w:r>
      <w:r w:rsidR="006B1F6F">
        <w:rPr>
          <w:rFonts w:ascii="Times New Roman" w:hAnsi="Times New Roman" w:cs="Times New Roman"/>
          <w:sz w:val="24"/>
          <w:szCs w:val="24"/>
        </w:rPr>
        <w:t xml:space="preserve"> vai izmantojot </w:t>
      </w:r>
      <w:r w:rsidR="006B1F6F" w:rsidRPr="006B1F6F">
        <w:rPr>
          <w:rFonts w:ascii="Times New Roman" w:hAnsi="Times New Roman" w:cs="Times New Roman"/>
          <w:sz w:val="24"/>
          <w:szCs w:val="24"/>
        </w:rPr>
        <w:t>droš</w:t>
      </w:r>
      <w:r w:rsidR="006B1F6F">
        <w:rPr>
          <w:rFonts w:ascii="Times New Roman" w:hAnsi="Times New Roman" w:cs="Times New Roman"/>
          <w:sz w:val="24"/>
          <w:szCs w:val="24"/>
        </w:rPr>
        <w:t>u</w:t>
      </w:r>
      <w:r w:rsidR="006B1F6F" w:rsidRPr="006B1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F6F" w:rsidRPr="006B1F6F">
        <w:rPr>
          <w:rFonts w:ascii="Times New Roman" w:hAnsi="Times New Roman" w:cs="Times New Roman"/>
          <w:sz w:val="24"/>
          <w:szCs w:val="24"/>
        </w:rPr>
        <w:t>mākoņkrātuves</w:t>
      </w:r>
      <w:proofErr w:type="spellEnd"/>
      <w:r w:rsidR="006B1F6F" w:rsidRPr="006B1F6F">
        <w:rPr>
          <w:rFonts w:ascii="Times New Roman" w:hAnsi="Times New Roman" w:cs="Times New Roman"/>
          <w:sz w:val="24"/>
          <w:szCs w:val="24"/>
        </w:rPr>
        <w:t xml:space="preserve"> un failu apmaiņas platform</w:t>
      </w:r>
      <w:r w:rsidR="006B1F6F">
        <w:rPr>
          <w:rFonts w:ascii="Times New Roman" w:hAnsi="Times New Roman" w:cs="Times New Roman"/>
          <w:sz w:val="24"/>
          <w:szCs w:val="24"/>
        </w:rPr>
        <w:t>u</w:t>
      </w:r>
      <w:r w:rsidR="00FB20E4">
        <w:rPr>
          <w:rFonts w:ascii="Times New Roman" w:hAnsi="Times New Roman" w:cs="Times New Roman"/>
          <w:sz w:val="24"/>
          <w:szCs w:val="24"/>
        </w:rPr>
        <w:t xml:space="preserve">. Datu nesēja izvēli un iegādi nodrošina Izpildītājs. </w:t>
      </w:r>
    </w:p>
    <w:p w14:paraId="207A4E90" w14:textId="403B89FF" w:rsidR="00734448" w:rsidRPr="00FA37A2" w:rsidRDefault="005A50AA" w:rsidP="00D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A2">
        <w:rPr>
          <w:rFonts w:ascii="Times New Roman" w:hAnsi="Times New Roman" w:cs="Times New Roman"/>
          <w:sz w:val="24"/>
          <w:szCs w:val="24"/>
        </w:rPr>
        <w:lastRenderedPageBreak/>
        <w:t>Montētie materiāli tiek iesniegti ārējā datu nesējā</w:t>
      </w:r>
      <w:r w:rsidR="00224A5D">
        <w:rPr>
          <w:rFonts w:ascii="Times New Roman" w:hAnsi="Times New Roman" w:cs="Times New Roman"/>
          <w:sz w:val="24"/>
          <w:szCs w:val="24"/>
        </w:rPr>
        <w:t xml:space="preserve"> vai</w:t>
      </w:r>
      <w:r w:rsidR="000B773B">
        <w:rPr>
          <w:rFonts w:ascii="Times New Roman" w:hAnsi="Times New Roman" w:cs="Times New Roman"/>
          <w:sz w:val="24"/>
          <w:szCs w:val="24"/>
        </w:rPr>
        <w:t xml:space="preserve"> izmantojot </w:t>
      </w:r>
      <w:r w:rsidR="000B773B" w:rsidRPr="006B1F6F">
        <w:rPr>
          <w:rFonts w:ascii="Times New Roman" w:hAnsi="Times New Roman" w:cs="Times New Roman"/>
          <w:sz w:val="24"/>
          <w:szCs w:val="24"/>
        </w:rPr>
        <w:t>droš</w:t>
      </w:r>
      <w:r w:rsidR="000B773B">
        <w:rPr>
          <w:rFonts w:ascii="Times New Roman" w:hAnsi="Times New Roman" w:cs="Times New Roman"/>
          <w:sz w:val="24"/>
          <w:szCs w:val="24"/>
        </w:rPr>
        <w:t>u</w:t>
      </w:r>
      <w:r w:rsidR="000B773B" w:rsidRPr="006B1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73B" w:rsidRPr="006B1F6F">
        <w:rPr>
          <w:rFonts w:ascii="Times New Roman" w:hAnsi="Times New Roman" w:cs="Times New Roman"/>
          <w:sz w:val="24"/>
          <w:szCs w:val="24"/>
        </w:rPr>
        <w:t>mākoņkrātuves</w:t>
      </w:r>
      <w:proofErr w:type="spellEnd"/>
      <w:r w:rsidR="000B773B" w:rsidRPr="006B1F6F">
        <w:rPr>
          <w:rFonts w:ascii="Times New Roman" w:hAnsi="Times New Roman" w:cs="Times New Roman"/>
          <w:sz w:val="24"/>
          <w:szCs w:val="24"/>
        </w:rPr>
        <w:t xml:space="preserve"> un failu apmaiņas platform</w:t>
      </w:r>
      <w:r w:rsidR="000B773B">
        <w:rPr>
          <w:rFonts w:ascii="Times New Roman" w:hAnsi="Times New Roman" w:cs="Times New Roman"/>
          <w:sz w:val="24"/>
          <w:szCs w:val="24"/>
        </w:rPr>
        <w:t>u</w:t>
      </w:r>
      <w:r w:rsidR="000B773B">
        <w:rPr>
          <w:rFonts w:ascii="Times New Roman" w:hAnsi="Times New Roman" w:cs="Times New Roman"/>
          <w:sz w:val="24"/>
          <w:szCs w:val="24"/>
        </w:rPr>
        <w:t xml:space="preserve"> </w:t>
      </w:r>
      <w:r w:rsidR="00224EED">
        <w:rPr>
          <w:rFonts w:ascii="Times New Roman" w:hAnsi="Times New Roman" w:cs="Times New Roman"/>
          <w:sz w:val="24"/>
          <w:szCs w:val="24"/>
        </w:rPr>
        <w:t>tādā formātā, kādu noteicis Pasūtītājs</w:t>
      </w:r>
      <w:r w:rsidRPr="00FA37A2">
        <w:rPr>
          <w:rFonts w:ascii="Times New Roman" w:hAnsi="Times New Roman" w:cs="Times New Roman"/>
          <w:sz w:val="24"/>
          <w:szCs w:val="24"/>
        </w:rPr>
        <w:t>.</w:t>
      </w:r>
    </w:p>
    <w:p w14:paraId="71B577B5" w14:textId="09B4CB0B" w:rsidR="00075574" w:rsidRPr="00FA37A2" w:rsidRDefault="00CA468E" w:rsidP="00D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F6F">
        <w:rPr>
          <w:rFonts w:ascii="Times New Roman" w:hAnsi="Times New Roman" w:cs="Times New Roman"/>
          <w:sz w:val="24"/>
          <w:szCs w:val="24"/>
        </w:rPr>
        <w:t>Apmaksas veids: pēcapmaksa pēc gatavā darba nodošanas</w:t>
      </w:r>
      <w:r w:rsidR="006B1F6F" w:rsidRPr="006B1F6F">
        <w:rPr>
          <w:rFonts w:ascii="Times New Roman" w:hAnsi="Times New Roman" w:cs="Times New Roman"/>
          <w:sz w:val="24"/>
          <w:szCs w:val="24"/>
        </w:rPr>
        <w:t xml:space="preserve"> un </w:t>
      </w:r>
      <w:r w:rsidR="006B1F6F" w:rsidRPr="006B1F6F">
        <w:rPr>
          <w:rFonts w:ascii="Times New Roman" w:hAnsi="Times New Roman" w:cs="Times New Roman"/>
          <w:bCs/>
          <w:sz w:val="24"/>
          <w:szCs w:val="24"/>
        </w:rPr>
        <w:t>strukturēta elektroniskā rēķina (e-rēķina) saņemšanas</w:t>
      </w:r>
      <w:r w:rsidR="006B1F6F" w:rsidRPr="006B1F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9BE51F7" w14:textId="77777777" w:rsidR="00D232C0" w:rsidRPr="00FA37A2" w:rsidRDefault="00D232C0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5B4A44" w14:textId="77777777" w:rsidR="005A50AA" w:rsidRPr="00FA37A2" w:rsidRDefault="005A50AA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7A2">
        <w:rPr>
          <w:rFonts w:ascii="Times New Roman" w:hAnsi="Times New Roman" w:cs="Times New Roman"/>
          <w:b/>
          <w:sz w:val="24"/>
          <w:szCs w:val="24"/>
        </w:rPr>
        <w:t>Mantiskās tiesības un izmantojamās tehnoloģijas</w:t>
      </w:r>
    </w:p>
    <w:p w14:paraId="4A3D153A" w14:textId="7DA470C9" w:rsidR="005A50AA" w:rsidRPr="00FA37A2" w:rsidRDefault="005A50AA" w:rsidP="00D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A2">
        <w:rPr>
          <w:rFonts w:ascii="Times New Roman" w:hAnsi="Times New Roman" w:cs="Times New Roman"/>
          <w:sz w:val="24"/>
          <w:szCs w:val="24"/>
        </w:rPr>
        <w:t>Pasūtītājs iegūst visas mantis</w:t>
      </w:r>
      <w:r w:rsidR="009D30BC" w:rsidRPr="00FA37A2">
        <w:rPr>
          <w:rFonts w:ascii="Times New Roman" w:hAnsi="Times New Roman" w:cs="Times New Roman"/>
          <w:sz w:val="24"/>
          <w:szCs w:val="24"/>
        </w:rPr>
        <w:t>kās tiesības uz nemontēto video</w:t>
      </w:r>
      <w:r w:rsidRPr="00FA37A2">
        <w:rPr>
          <w:rFonts w:ascii="Times New Roman" w:hAnsi="Times New Roman" w:cs="Times New Roman"/>
          <w:sz w:val="24"/>
          <w:szCs w:val="24"/>
        </w:rPr>
        <w:t>m</w:t>
      </w:r>
      <w:r w:rsidR="009D30BC" w:rsidRPr="00FA37A2">
        <w:rPr>
          <w:rFonts w:ascii="Times New Roman" w:hAnsi="Times New Roman" w:cs="Times New Roman"/>
          <w:sz w:val="24"/>
          <w:szCs w:val="24"/>
        </w:rPr>
        <w:t>ateriālu un galaproduktu. Video</w:t>
      </w:r>
      <w:r w:rsidRPr="00FA37A2">
        <w:rPr>
          <w:rFonts w:ascii="Times New Roman" w:hAnsi="Times New Roman" w:cs="Times New Roman"/>
          <w:sz w:val="24"/>
          <w:szCs w:val="24"/>
        </w:rPr>
        <w:t xml:space="preserve">materiāls </w:t>
      </w:r>
      <w:r w:rsidR="00D232C0" w:rsidRPr="00FA37A2">
        <w:rPr>
          <w:rFonts w:ascii="Times New Roman" w:hAnsi="Times New Roman" w:cs="Times New Roman"/>
          <w:sz w:val="24"/>
          <w:szCs w:val="24"/>
        </w:rPr>
        <w:t>paredzēts</w:t>
      </w:r>
      <w:r w:rsidRPr="00FA37A2">
        <w:rPr>
          <w:rFonts w:ascii="Times New Roman" w:hAnsi="Times New Roman" w:cs="Times New Roman"/>
          <w:sz w:val="24"/>
          <w:szCs w:val="24"/>
        </w:rPr>
        <w:t xml:space="preserve"> ievieto</w:t>
      </w:r>
      <w:r w:rsidR="00D232C0" w:rsidRPr="00FA37A2">
        <w:rPr>
          <w:rFonts w:ascii="Times New Roman" w:hAnsi="Times New Roman" w:cs="Times New Roman"/>
          <w:sz w:val="24"/>
          <w:szCs w:val="24"/>
        </w:rPr>
        <w:t>šanai</w:t>
      </w:r>
      <w:r w:rsidRPr="00FA37A2">
        <w:rPr>
          <w:rFonts w:ascii="Times New Roman" w:hAnsi="Times New Roman" w:cs="Times New Roman"/>
          <w:sz w:val="24"/>
          <w:szCs w:val="24"/>
        </w:rPr>
        <w:t xml:space="preserve"> </w:t>
      </w:r>
      <w:r w:rsidR="00843CEA" w:rsidRPr="00FA37A2">
        <w:rPr>
          <w:rFonts w:ascii="Times New Roman" w:hAnsi="Times New Roman" w:cs="Times New Roman"/>
          <w:sz w:val="24"/>
          <w:szCs w:val="24"/>
        </w:rPr>
        <w:t xml:space="preserve">Rundāles pils muzeja mājaslapā </w:t>
      </w:r>
      <w:hyperlink r:id="rId9" w:history="1">
        <w:r w:rsidR="00843CEA" w:rsidRPr="00FA37A2">
          <w:rPr>
            <w:rStyle w:val="Hipersaite"/>
            <w:rFonts w:ascii="Times New Roman" w:hAnsi="Times New Roman" w:cs="Times New Roman"/>
            <w:sz w:val="24"/>
            <w:szCs w:val="24"/>
          </w:rPr>
          <w:t>www.rundale.net</w:t>
        </w:r>
      </w:hyperlink>
      <w:r w:rsidRPr="00FA37A2">
        <w:rPr>
          <w:rFonts w:ascii="Times New Roman" w:hAnsi="Times New Roman" w:cs="Times New Roman"/>
          <w:sz w:val="24"/>
          <w:szCs w:val="24"/>
        </w:rPr>
        <w:t xml:space="preserve">, Rundāles </w:t>
      </w:r>
      <w:r w:rsidR="00843CEA" w:rsidRPr="00FA37A2">
        <w:rPr>
          <w:rFonts w:ascii="Times New Roman" w:hAnsi="Times New Roman" w:cs="Times New Roman"/>
          <w:sz w:val="24"/>
          <w:szCs w:val="24"/>
        </w:rPr>
        <w:t>pils</w:t>
      </w:r>
      <w:r w:rsidR="00224EED">
        <w:rPr>
          <w:rFonts w:ascii="Times New Roman" w:hAnsi="Times New Roman" w:cs="Times New Roman"/>
          <w:sz w:val="24"/>
          <w:szCs w:val="24"/>
        </w:rPr>
        <w:t xml:space="preserve"> muzeja</w:t>
      </w:r>
      <w:r w:rsidRPr="00FA37A2">
        <w:rPr>
          <w:rFonts w:ascii="Times New Roman" w:hAnsi="Times New Roman" w:cs="Times New Roman"/>
          <w:sz w:val="24"/>
          <w:szCs w:val="24"/>
        </w:rPr>
        <w:t xml:space="preserve"> sociālo </w:t>
      </w:r>
      <w:r w:rsidR="006B1F6F">
        <w:rPr>
          <w:rFonts w:ascii="Times New Roman" w:hAnsi="Times New Roman" w:cs="Times New Roman"/>
          <w:sz w:val="24"/>
          <w:szCs w:val="24"/>
        </w:rPr>
        <w:t>mediju</w:t>
      </w:r>
      <w:r w:rsidRPr="00FA37A2">
        <w:rPr>
          <w:rFonts w:ascii="Times New Roman" w:hAnsi="Times New Roman" w:cs="Times New Roman"/>
          <w:sz w:val="24"/>
          <w:szCs w:val="24"/>
        </w:rPr>
        <w:t xml:space="preserve"> kontos</w:t>
      </w:r>
      <w:r w:rsidR="00E92C27">
        <w:rPr>
          <w:rFonts w:ascii="Times New Roman" w:hAnsi="Times New Roman" w:cs="Times New Roman"/>
          <w:sz w:val="24"/>
          <w:szCs w:val="24"/>
        </w:rPr>
        <w:t>:</w:t>
      </w:r>
      <w:r w:rsidRPr="00FA37A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A37A2">
          <w:rPr>
            <w:rStyle w:val="Hipersaite"/>
            <w:rFonts w:ascii="Times New Roman" w:hAnsi="Times New Roman" w:cs="Times New Roman"/>
            <w:sz w:val="24"/>
            <w:szCs w:val="24"/>
          </w:rPr>
          <w:t>www.youtube.com</w:t>
        </w:r>
      </w:hyperlink>
      <w:r w:rsidRPr="00FA37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FA37A2">
          <w:rPr>
            <w:rStyle w:val="Hipersaite"/>
            <w:rFonts w:ascii="Times New Roman" w:hAnsi="Times New Roman" w:cs="Times New Roman"/>
            <w:sz w:val="24"/>
            <w:szCs w:val="24"/>
          </w:rPr>
          <w:t>www.facebook.com</w:t>
        </w:r>
      </w:hyperlink>
      <w:r w:rsidRPr="00FA37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FA37A2">
          <w:rPr>
            <w:rStyle w:val="Hipersaite"/>
            <w:rFonts w:ascii="Times New Roman" w:hAnsi="Times New Roman" w:cs="Times New Roman"/>
            <w:sz w:val="24"/>
            <w:szCs w:val="24"/>
          </w:rPr>
          <w:t>www.twitter.com</w:t>
        </w:r>
      </w:hyperlink>
      <w:r w:rsidRPr="00FA37A2">
        <w:rPr>
          <w:rFonts w:ascii="Times New Roman" w:hAnsi="Times New Roman" w:cs="Times New Roman"/>
          <w:sz w:val="24"/>
          <w:szCs w:val="24"/>
        </w:rPr>
        <w:t>,</w:t>
      </w:r>
      <w:r w:rsidR="00C015C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015CF" w:rsidRPr="002845FB">
          <w:rPr>
            <w:rStyle w:val="Hipersaite"/>
            <w:rFonts w:ascii="Times New Roman" w:hAnsi="Times New Roman" w:cs="Times New Roman"/>
            <w:sz w:val="24"/>
            <w:szCs w:val="24"/>
          </w:rPr>
          <w:t>www.instagram.com</w:t>
        </w:r>
      </w:hyperlink>
      <w:r w:rsidR="00C015CF">
        <w:rPr>
          <w:rFonts w:ascii="Times New Roman" w:hAnsi="Times New Roman" w:cs="Times New Roman"/>
          <w:sz w:val="24"/>
          <w:szCs w:val="24"/>
        </w:rPr>
        <w:t xml:space="preserve">, </w:t>
      </w:r>
      <w:r w:rsidRPr="00FA37A2">
        <w:rPr>
          <w:rFonts w:ascii="Times New Roman" w:hAnsi="Times New Roman" w:cs="Times New Roman"/>
          <w:sz w:val="24"/>
          <w:szCs w:val="24"/>
        </w:rPr>
        <w:t>kā arī citos elektroniskās informācijas resursos. Ne</w:t>
      </w:r>
      <w:r w:rsidR="00843CEA" w:rsidRPr="00FA37A2">
        <w:rPr>
          <w:rFonts w:ascii="Times New Roman" w:hAnsi="Times New Roman" w:cs="Times New Roman"/>
          <w:sz w:val="24"/>
          <w:szCs w:val="24"/>
        </w:rPr>
        <w:t>montēto audiovizuālo materiālu P</w:t>
      </w:r>
      <w:r w:rsidR="002A6BFF" w:rsidRPr="00FA37A2">
        <w:rPr>
          <w:rFonts w:ascii="Times New Roman" w:hAnsi="Times New Roman" w:cs="Times New Roman"/>
          <w:sz w:val="24"/>
          <w:szCs w:val="24"/>
        </w:rPr>
        <w:t>asūtītājs ir tiesīgs</w:t>
      </w:r>
      <w:r w:rsidRPr="00FA37A2">
        <w:rPr>
          <w:rFonts w:ascii="Times New Roman" w:hAnsi="Times New Roman" w:cs="Times New Roman"/>
          <w:sz w:val="24"/>
          <w:szCs w:val="24"/>
        </w:rPr>
        <w:t xml:space="preserve"> izmantot jaunu produktu veidošanā.</w:t>
      </w:r>
    </w:p>
    <w:p w14:paraId="24643C19" w14:textId="77777777" w:rsidR="00D232C0" w:rsidRPr="00FA37A2" w:rsidRDefault="00D232C0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623F62" w14:textId="77777777" w:rsidR="00BE218E" w:rsidRPr="00FA37A2" w:rsidRDefault="00F044EF" w:rsidP="00D232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Finanšu </w:t>
      </w:r>
      <w:r w:rsidR="00BE218E" w:rsidRPr="00FA37A2">
        <w:rPr>
          <w:rFonts w:ascii="Times New Roman" w:hAnsi="Times New Roman" w:cs="Times New Roman"/>
          <w:b/>
          <w:sz w:val="24"/>
          <w:szCs w:val="24"/>
        </w:rPr>
        <w:t>piedāvājumam pievieno:</w:t>
      </w:r>
    </w:p>
    <w:p w14:paraId="38266433" w14:textId="77777777" w:rsidR="00586BF1" w:rsidRDefault="00BE218E" w:rsidP="00586BF1">
      <w:pPr>
        <w:pStyle w:val="Sarakstarindkop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BF1">
        <w:rPr>
          <w:rFonts w:ascii="Times New Roman" w:hAnsi="Times New Roman" w:cs="Times New Roman"/>
          <w:sz w:val="24"/>
          <w:szCs w:val="24"/>
        </w:rPr>
        <w:t>Pieredzes aprakstu</w:t>
      </w:r>
      <w:r w:rsidR="00E92C27">
        <w:rPr>
          <w:rFonts w:ascii="Times New Roman" w:hAnsi="Times New Roman" w:cs="Times New Roman"/>
          <w:sz w:val="24"/>
          <w:szCs w:val="24"/>
        </w:rPr>
        <w:t>;</w:t>
      </w:r>
    </w:p>
    <w:p w14:paraId="33DECAF3" w14:textId="77777777" w:rsidR="00FA37A2" w:rsidRPr="0020789E" w:rsidRDefault="00EA1C22" w:rsidP="00224A5D">
      <w:pPr>
        <w:pStyle w:val="Sarakstarindkop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BF1">
        <w:rPr>
          <w:rFonts w:ascii="Times New Roman" w:hAnsi="Times New Roman" w:cs="Times New Roman"/>
          <w:sz w:val="24"/>
          <w:szCs w:val="24"/>
        </w:rPr>
        <w:t xml:space="preserve">Vismaz 3 (trīs) </w:t>
      </w:r>
      <w:r w:rsidR="0020789E">
        <w:rPr>
          <w:rFonts w:ascii="Times New Roman" w:hAnsi="Times New Roman" w:cs="Times New Roman"/>
          <w:sz w:val="24"/>
          <w:szCs w:val="24"/>
        </w:rPr>
        <w:t>uzskaitītus</w:t>
      </w:r>
      <w:r w:rsidR="00534B2B" w:rsidRPr="00586BF1">
        <w:rPr>
          <w:rFonts w:ascii="Times New Roman" w:hAnsi="Times New Roman" w:cs="Times New Roman"/>
          <w:sz w:val="24"/>
          <w:szCs w:val="24"/>
        </w:rPr>
        <w:t xml:space="preserve"> </w:t>
      </w:r>
      <w:r w:rsidRPr="00586BF1">
        <w:rPr>
          <w:rFonts w:ascii="Times New Roman" w:hAnsi="Times New Roman" w:cs="Times New Roman"/>
          <w:sz w:val="24"/>
          <w:szCs w:val="24"/>
        </w:rPr>
        <w:t>audiovizuāl</w:t>
      </w:r>
      <w:r w:rsidR="0020789E">
        <w:rPr>
          <w:rFonts w:ascii="Times New Roman" w:hAnsi="Times New Roman" w:cs="Times New Roman"/>
          <w:sz w:val="24"/>
          <w:szCs w:val="24"/>
        </w:rPr>
        <w:t>os</w:t>
      </w:r>
      <w:r w:rsidRPr="00586BF1">
        <w:rPr>
          <w:rFonts w:ascii="Times New Roman" w:hAnsi="Times New Roman" w:cs="Times New Roman"/>
          <w:sz w:val="24"/>
          <w:szCs w:val="24"/>
        </w:rPr>
        <w:t xml:space="preserve"> materiāl</w:t>
      </w:r>
      <w:r w:rsidR="0020789E">
        <w:rPr>
          <w:rFonts w:ascii="Times New Roman" w:hAnsi="Times New Roman" w:cs="Times New Roman"/>
          <w:sz w:val="24"/>
          <w:szCs w:val="24"/>
        </w:rPr>
        <w:t>us</w:t>
      </w:r>
      <w:r w:rsidR="00D232C0" w:rsidRPr="00586BF1">
        <w:rPr>
          <w:rFonts w:ascii="Times New Roman" w:hAnsi="Times New Roman" w:cs="Times New Roman"/>
          <w:sz w:val="24"/>
          <w:szCs w:val="24"/>
        </w:rPr>
        <w:t>, kurus iepriekš</w:t>
      </w:r>
      <w:r w:rsidR="0020789E">
        <w:rPr>
          <w:rFonts w:ascii="Times New Roman" w:hAnsi="Times New Roman" w:cs="Times New Roman"/>
          <w:sz w:val="24"/>
          <w:szCs w:val="24"/>
        </w:rPr>
        <w:t xml:space="preserve"> Pretendents gatavojis muze</w:t>
      </w:r>
      <w:r w:rsidR="00E92C27">
        <w:rPr>
          <w:rFonts w:ascii="Times New Roman" w:hAnsi="Times New Roman" w:cs="Times New Roman"/>
          <w:sz w:val="24"/>
          <w:szCs w:val="24"/>
        </w:rPr>
        <w:t xml:space="preserve">jam, arhitektūras pieminekļiem vai kādai citai mākslas institūcijai. </w:t>
      </w:r>
      <w:r w:rsidR="00FA37A2" w:rsidRPr="002078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1C9EA1" w14:textId="77777777" w:rsidR="00FA37A2" w:rsidRDefault="00FA37A2" w:rsidP="00FA37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Pielikums nr. 1</w:t>
      </w:r>
    </w:p>
    <w:p w14:paraId="35FE2B81" w14:textId="77777777" w:rsidR="00FA37A2" w:rsidRDefault="00FA37A2" w:rsidP="00FA37A2">
      <w:pPr>
        <w:jc w:val="center"/>
        <w:rPr>
          <w:rFonts w:ascii="Times New Roman" w:hAnsi="Times New Roman"/>
          <w:b/>
        </w:rPr>
      </w:pPr>
    </w:p>
    <w:p w14:paraId="2837DA4A" w14:textId="77777777" w:rsidR="000B773B" w:rsidRDefault="000B773B" w:rsidP="00FA37A2">
      <w:pPr>
        <w:jc w:val="center"/>
        <w:rPr>
          <w:rFonts w:ascii="Times New Roman" w:hAnsi="Times New Roman"/>
          <w:b/>
        </w:rPr>
      </w:pPr>
    </w:p>
    <w:p w14:paraId="72D7C35C" w14:textId="4729C358" w:rsidR="00FA37A2" w:rsidRPr="007F07D5" w:rsidRDefault="00FA37A2" w:rsidP="00FA37A2">
      <w:pPr>
        <w:jc w:val="center"/>
        <w:rPr>
          <w:rFonts w:ascii="Times New Roman" w:hAnsi="Times New Roman"/>
          <w:b/>
        </w:rPr>
      </w:pPr>
      <w:r w:rsidRPr="007F07D5">
        <w:rPr>
          <w:rFonts w:ascii="Times New Roman" w:hAnsi="Times New Roman"/>
          <w:b/>
        </w:rPr>
        <w:t>FINANŠU PIEDĀVĀJUMS</w:t>
      </w:r>
    </w:p>
    <w:p w14:paraId="5A6E95E8" w14:textId="77777777" w:rsidR="00D232C0" w:rsidRPr="00FA37A2" w:rsidRDefault="00D232C0" w:rsidP="00D2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DE4A" w14:textId="77777777" w:rsidR="00FA37A2" w:rsidRDefault="00FA37A2" w:rsidP="00FA37A2">
      <w:pPr>
        <w:spacing w:after="0" w:line="240" w:lineRule="auto"/>
        <w:rPr>
          <w:rFonts w:ascii="Times New Roman" w:hAnsi="Times New Roman"/>
          <w:b/>
        </w:rPr>
      </w:pPr>
      <w:r w:rsidRPr="007F07D5">
        <w:rPr>
          <w:rFonts w:ascii="Times New Roman" w:hAnsi="Times New Roman"/>
          <w:b/>
        </w:rPr>
        <w:t>Informācija par pretendentu</w:t>
      </w:r>
    </w:p>
    <w:p w14:paraId="6151A422" w14:textId="77777777" w:rsidR="00FA37A2" w:rsidRPr="007F07D5" w:rsidRDefault="00FA37A2" w:rsidP="00FA37A2">
      <w:pPr>
        <w:spacing w:after="0" w:line="240" w:lineRule="auto"/>
        <w:rPr>
          <w:rFonts w:ascii="Times New Roman" w:hAnsi="Times New Roman"/>
          <w:b/>
        </w:rPr>
      </w:pPr>
    </w:p>
    <w:p w14:paraId="141291BC" w14:textId="77777777" w:rsidR="00FA37A2" w:rsidRPr="007F07D5" w:rsidRDefault="00FA37A2" w:rsidP="00FA37A2">
      <w:pPr>
        <w:pStyle w:val="ListParagraph1"/>
        <w:numPr>
          <w:ilvl w:val="0"/>
          <w:numId w:val="17"/>
        </w:numPr>
        <w:suppressAutoHyphens w:val="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Nosaukums:</w:t>
      </w:r>
    </w:p>
    <w:p w14:paraId="276D838F" w14:textId="77777777" w:rsidR="00FA37A2" w:rsidRPr="007F07D5" w:rsidRDefault="00FA37A2" w:rsidP="00FA37A2">
      <w:pPr>
        <w:pStyle w:val="ListParagraph1"/>
        <w:numPr>
          <w:ilvl w:val="0"/>
          <w:numId w:val="17"/>
        </w:numPr>
        <w:suppressAutoHyphens w:val="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Reģistrācijas Nr.:</w:t>
      </w:r>
    </w:p>
    <w:p w14:paraId="2F5CC983" w14:textId="77777777" w:rsidR="00FA37A2" w:rsidRPr="007F07D5" w:rsidRDefault="00FA37A2" w:rsidP="00FA37A2">
      <w:pPr>
        <w:pStyle w:val="ListParagraph1"/>
        <w:numPr>
          <w:ilvl w:val="0"/>
          <w:numId w:val="17"/>
        </w:numPr>
        <w:suppressAutoHyphens w:val="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Juridiskā adrese:</w:t>
      </w:r>
    </w:p>
    <w:p w14:paraId="15AB61C9" w14:textId="77777777" w:rsidR="00FA37A2" w:rsidRPr="007F07D5" w:rsidRDefault="00FA37A2" w:rsidP="00FA37A2">
      <w:pPr>
        <w:pStyle w:val="ListParagraph1"/>
        <w:numPr>
          <w:ilvl w:val="0"/>
          <w:numId w:val="17"/>
        </w:numPr>
        <w:suppressAutoHyphens w:val="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Pasta adrese:</w:t>
      </w:r>
    </w:p>
    <w:p w14:paraId="6AD32286" w14:textId="77777777" w:rsidR="00FA37A2" w:rsidRPr="007F07D5" w:rsidRDefault="00FA37A2" w:rsidP="00FA37A2">
      <w:pPr>
        <w:spacing w:after="0" w:line="240" w:lineRule="auto"/>
        <w:ind w:left="720"/>
        <w:rPr>
          <w:rFonts w:ascii="Times New Roman" w:hAnsi="Times New Roman"/>
        </w:rPr>
      </w:pPr>
    </w:p>
    <w:p w14:paraId="40E06BF6" w14:textId="77777777" w:rsidR="00FA37A2" w:rsidRPr="0048187B" w:rsidRDefault="00FA37A2" w:rsidP="00FA37A2">
      <w:pPr>
        <w:spacing w:after="0" w:line="240" w:lineRule="auto"/>
        <w:ind w:left="720"/>
        <w:rPr>
          <w:rFonts w:ascii="Times New Roman" w:hAnsi="Times New Roman"/>
          <w:u w:val="single"/>
        </w:rPr>
      </w:pPr>
      <w:r w:rsidRPr="0048187B">
        <w:rPr>
          <w:rFonts w:ascii="Times New Roman" w:hAnsi="Times New Roman"/>
          <w:u w:val="single"/>
        </w:rPr>
        <w:t xml:space="preserve">Kontaktpersona </w:t>
      </w:r>
    </w:p>
    <w:p w14:paraId="7C9A8AD0" w14:textId="77777777" w:rsidR="00FA37A2" w:rsidRPr="007F07D5" w:rsidRDefault="00FA37A2" w:rsidP="00FA37A2">
      <w:pPr>
        <w:pStyle w:val="ListParagraph1"/>
        <w:numPr>
          <w:ilvl w:val="0"/>
          <w:numId w:val="18"/>
        </w:numPr>
        <w:tabs>
          <w:tab w:val="clear" w:pos="-720"/>
          <w:tab w:val="num" w:pos="0"/>
        </w:tabs>
        <w:suppressAutoHyphens w:val="0"/>
        <w:ind w:left="108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Vārds, uzvārds:</w:t>
      </w:r>
    </w:p>
    <w:p w14:paraId="4FCC5495" w14:textId="77777777" w:rsidR="00FA37A2" w:rsidRPr="007F07D5" w:rsidRDefault="00FA37A2" w:rsidP="00FA37A2">
      <w:pPr>
        <w:pStyle w:val="ListParagraph1"/>
        <w:numPr>
          <w:ilvl w:val="0"/>
          <w:numId w:val="18"/>
        </w:numPr>
        <w:tabs>
          <w:tab w:val="clear" w:pos="-720"/>
          <w:tab w:val="num" w:pos="0"/>
        </w:tabs>
        <w:suppressAutoHyphens w:val="0"/>
        <w:ind w:left="108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Amats:</w:t>
      </w:r>
    </w:p>
    <w:p w14:paraId="6CD5BE41" w14:textId="77777777" w:rsidR="00FA37A2" w:rsidRPr="007F07D5" w:rsidRDefault="00FA37A2" w:rsidP="00FA37A2">
      <w:pPr>
        <w:pStyle w:val="ListParagraph1"/>
        <w:numPr>
          <w:ilvl w:val="0"/>
          <w:numId w:val="18"/>
        </w:numPr>
        <w:tabs>
          <w:tab w:val="clear" w:pos="-720"/>
          <w:tab w:val="num" w:pos="0"/>
        </w:tabs>
        <w:suppressAutoHyphens w:val="0"/>
        <w:ind w:left="108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Kontakttālrunis:</w:t>
      </w:r>
    </w:p>
    <w:p w14:paraId="5EF0B38E" w14:textId="77777777" w:rsidR="00FA37A2" w:rsidRPr="007F07D5" w:rsidRDefault="00FA37A2" w:rsidP="00FA37A2">
      <w:pPr>
        <w:pStyle w:val="ListParagraph1"/>
        <w:numPr>
          <w:ilvl w:val="0"/>
          <w:numId w:val="18"/>
        </w:numPr>
        <w:tabs>
          <w:tab w:val="clear" w:pos="-720"/>
          <w:tab w:val="num" w:pos="0"/>
        </w:tabs>
        <w:suppressAutoHyphens w:val="0"/>
        <w:ind w:left="1080"/>
        <w:rPr>
          <w:rFonts w:ascii="Times New Roman" w:hAnsi="Times New Roman"/>
        </w:rPr>
      </w:pPr>
      <w:r w:rsidRPr="007F07D5">
        <w:rPr>
          <w:rFonts w:ascii="Times New Roman" w:hAnsi="Times New Roman"/>
        </w:rPr>
        <w:t>E-pasta adrese:</w:t>
      </w:r>
    </w:p>
    <w:p w14:paraId="532536CF" w14:textId="77777777" w:rsidR="00FA37A2" w:rsidRPr="007F07D5" w:rsidRDefault="00FA37A2" w:rsidP="00FA37A2">
      <w:pPr>
        <w:spacing w:after="0" w:line="240" w:lineRule="auto"/>
        <w:rPr>
          <w:rFonts w:ascii="Times New Roman" w:hAnsi="Times New Roman"/>
          <w:b/>
        </w:rPr>
      </w:pPr>
    </w:p>
    <w:p w14:paraId="55B49670" w14:textId="77777777" w:rsidR="00FA37A2" w:rsidRDefault="00FA37A2" w:rsidP="00FA37A2">
      <w:pPr>
        <w:spacing w:after="0" w:line="240" w:lineRule="auto"/>
        <w:rPr>
          <w:rFonts w:ascii="Times New Roman" w:hAnsi="Times New Roman"/>
          <w:b/>
        </w:rPr>
      </w:pPr>
    </w:p>
    <w:p w14:paraId="0BFC2E77" w14:textId="77777777" w:rsidR="00FA37A2" w:rsidRPr="00FA37A2" w:rsidRDefault="00FA37A2" w:rsidP="00FA37A2">
      <w:pPr>
        <w:spacing w:after="0" w:line="240" w:lineRule="auto"/>
        <w:rPr>
          <w:rFonts w:ascii="Times New Roman" w:hAnsi="Times New Roman"/>
          <w:b/>
          <w:sz w:val="24"/>
        </w:rPr>
      </w:pPr>
      <w:r w:rsidRPr="00FA37A2">
        <w:rPr>
          <w:rFonts w:ascii="Times New Roman" w:hAnsi="Times New Roman"/>
          <w:b/>
          <w:sz w:val="24"/>
        </w:rPr>
        <w:t>Finanšu rekvizīti:</w:t>
      </w:r>
    </w:p>
    <w:p w14:paraId="648F54A9" w14:textId="77777777" w:rsidR="00FA37A2" w:rsidRPr="00FA37A2" w:rsidRDefault="00FA37A2" w:rsidP="00FA37A2">
      <w:pPr>
        <w:spacing w:after="0" w:line="240" w:lineRule="auto"/>
        <w:rPr>
          <w:rFonts w:ascii="Times New Roman" w:hAnsi="Times New Roman"/>
          <w:sz w:val="24"/>
        </w:rPr>
      </w:pPr>
      <w:r w:rsidRPr="00FA37A2">
        <w:rPr>
          <w:rFonts w:ascii="Times New Roman" w:hAnsi="Times New Roman"/>
          <w:sz w:val="24"/>
        </w:rPr>
        <w:t>Bankas nosaukums:</w:t>
      </w:r>
    </w:p>
    <w:p w14:paraId="69AFB188" w14:textId="77777777" w:rsidR="00FA37A2" w:rsidRPr="00FA37A2" w:rsidRDefault="00FA37A2" w:rsidP="00FA37A2">
      <w:pPr>
        <w:spacing w:after="0" w:line="240" w:lineRule="auto"/>
        <w:rPr>
          <w:rFonts w:ascii="Times New Roman" w:hAnsi="Times New Roman"/>
          <w:sz w:val="24"/>
        </w:rPr>
      </w:pPr>
      <w:r w:rsidRPr="00FA37A2">
        <w:rPr>
          <w:rFonts w:ascii="Times New Roman" w:hAnsi="Times New Roman"/>
          <w:sz w:val="24"/>
        </w:rPr>
        <w:t>Bankas kods:</w:t>
      </w:r>
    </w:p>
    <w:p w14:paraId="143A9BF4" w14:textId="77777777" w:rsidR="00FA37A2" w:rsidRPr="00FA37A2" w:rsidRDefault="00FA37A2" w:rsidP="00FA37A2">
      <w:pPr>
        <w:spacing w:after="0" w:line="240" w:lineRule="auto"/>
        <w:rPr>
          <w:rFonts w:ascii="Times New Roman" w:hAnsi="Times New Roman"/>
          <w:sz w:val="24"/>
        </w:rPr>
      </w:pPr>
      <w:r w:rsidRPr="00FA37A2">
        <w:rPr>
          <w:rFonts w:ascii="Times New Roman" w:hAnsi="Times New Roman"/>
          <w:sz w:val="24"/>
        </w:rPr>
        <w:t>Konta Nr.:</w:t>
      </w:r>
    </w:p>
    <w:p w14:paraId="277DA88C" w14:textId="77777777" w:rsidR="005A50AA" w:rsidRDefault="005A50AA" w:rsidP="00D23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FE5E9" w14:textId="77777777" w:rsidR="000B773B" w:rsidRDefault="000B773B" w:rsidP="00D23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D0699" w14:textId="77777777" w:rsidR="000B773B" w:rsidRPr="00FA37A2" w:rsidRDefault="000B773B" w:rsidP="00D23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7D296" w14:textId="77777777" w:rsidR="00FA37A2" w:rsidRPr="00FA37A2" w:rsidRDefault="00FA37A2" w:rsidP="00D23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168229" w14:textId="77777777" w:rsidR="005A50AA" w:rsidRPr="00FA37A2" w:rsidRDefault="00FA37A2" w:rsidP="005A5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 filmēšana un montāža</w:t>
      </w:r>
    </w:p>
    <w:tbl>
      <w:tblPr>
        <w:tblStyle w:val="Reatabula"/>
        <w:tblW w:w="9105" w:type="dxa"/>
        <w:tblLook w:val="04A0" w:firstRow="1" w:lastRow="0" w:firstColumn="1" w:lastColumn="0" w:noHBand="0" w:noVBand="1"/>
      </w:tblPr>
      <w:tblGrid>
        <w:gridCol w:w="557"/>
        <w:gridCol w:w="3350"/>
        <w:gridCol w:w="1675"/>
        <w:gridCol w:w="1816"/>
        <w:gridCol w:w="1707"/>
      </w:tblGrid>
      <w:tr w:rsidR="00A152D6" w:rsidRPr="00FA37A2" w14:paraId="375C5479" w14:textId="77777777" w:rsidTr="00A152D6">
        <w:tc>
          <w:tcPr>
            <w:tcW w:w="557" w:type="dxa"/>
          </w:tcPr>
          <w:p w14:paraId="0F8C252E" w14:textId="77777777" w:rsidR="00A152D6" w:rsidRPr="00FA37A2" w:rsidRDefault="00A152D6" w:rsidP="003B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50" w:type="dxa"/>
          </w:tcPr>
          <w:p w14:paraId="0E7B17BA" w14:textId="77777777" w:rsidR="00A152D6" w:rsidRPr="00FA37A2" w:rsidRDefault="00A152D6" w:rsidP="003B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b/>
                <w:sz w:val="24"/>
                <w:szCs w:val="24"/>
              </w:rPr>
              <w:t>Izdevumu pozīcija</w:t>
            </w:r>
          </w:p>
        </w:tc>
        <w:tc>
          <w:tcPr>
            <w:tcW w:w="1675" w:type="dxa"/>
          </w:tcPr>
          <w:p w14:paraId="2349EF06" w14:textId="77777777" w:rsidR="00A152D6" w:rsidRPr="00FA37A2" w:rsidRDefault="00A152D6" w:rsidP="002A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816" w:type="dxa"/>
          </w:tcPr>
          <w:p w14:paraId="66637259" w14:textId="77777777" w:rsidR="00A152D6" w:rsidRPr="00FA37A2" w:rsidRDefault="00A152D6" w:rsidP="00A1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par 1 h (bez PVN)</w:t>
            </w:r>
          </w:p>
        </w:tc>
        <w:tc>
          <w:tcPr>
            <w:tcW w:w="1707" w:type="dxa"/>
          </w:tcPr>
          <w:p w14:paraId="1026B0E1" w14:textId="77777777" w:rsidR="00A152D6" w:rsidRPr="00FA37A2" w:rsidRDefault="00A152D6" w:rsidP="003B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par 1 h (ar PVN 21%)</w:t>
            </w:r>
          </w:p>
        </w:tc>
      </w:tr>
      <w:tr w:rsidR="00A152D6" w:rsidRPr="00FA37A2" w14:paraId="138862EC" w14:textId="77777777" w:rsidTr="00A152D6">
        <w:tc>
          <w:tcPr>
            <w:tcW w:w="557" w:type="dxa"/>
          </w:tcPr>
          <w:p w14:paraId="6C216A4A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0" w:type="dxa"/>
          </w:tcPr>
          <w:p w14:paraId="58F78BE6" w14:textId="77777777" w:rsidR="00A152D6" w:rsidRPr="00FA37A2" w:rsidRDefault="00A152D6" w:rsidP="00EF05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i/>
                <w:sz w:val="24"/>
                <w:szCs w:val="24"/>
              </w:rPr>
              <w:t>Video filmēšana</w:t>
            </w:r>
          </w:p>
        </w:tc>
        <w:tc>
          <w:tcPr>
            <w:tcW w:w="1675" w:type="dxa"/>
          </w:tcPr>
          <w:p w14:paraId="2BBEC980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816" w:type="dxa"/>
          </w:tcPr>
          <w:p w14:paraId="51451043" w14:textId="77777777" w:rsidR="00A152D6" w:rsidRPr="00FA37A2" w:rsidRDefault="00A152D6" w:rsidP="003B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18DAF3B" w14:textId="77777777" w:rsidR="00A152D6" w:rsidRPr="00FA37A2" w:rsidRDefault="00A152D6" w:rsidP="003B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2D6" w:rsidRPr="00FA37A2" w14:paraId="36BDF267" w14:textId="77777777" w:rsidTr="00A152D6">
        <w:tc>
          <w:tcPr>
            <w:tcW w:w="557" w:type="dxa"/>
          </w:tcPr>
          <w:p w14:paraId="7247AE34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0" w:type="dxa"/>
          </w:tcPr>
          <w:p w14:paraId="42F3031E" w14:textId="77777777" w:rsidR="00A152D6" w:rsidRPr="00FA37A2" w:rsidRDefault="00E92C27" w:rsidP="00E92C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Video montāža</w:t>
            </w:r>
          </w:p>
        </w:tc>
        <w:tc>
          <w:tcPr>
            <w:tcW w:w="1675" w:type="dxa"/>
          </w:tcPr>
          <w:p w14:paraId="7FCB640C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2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816" w:type="dxa"/>
          </w:tcPr>
          <w:p w14:paraId="38CA0B82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A284A7A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2D6" w:rsidRPr="00FA37A2" w14:paraId="4AD9DBA5" w14:textId="77777777" w:rsidTr="00A152D6">
        <w:tc>
          <w:tcPr>
            <w:tcW w:w="557" w:type="dxa"/>
          </w:tcPr>
          <w:p w14:paraId="30092938" w14:textId="77777777" w:rsidR="00A152D6" w:rsidRPr="00FA37A2" w:rsidRDefault="00E92C27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50" w:type="dxa"/>
          </w:tcPr>
          <w:p w14:paraId="6A7F0DFA" w14:textId="7B4D8B1A" w:rsidR="00A152D6" w:rsidRPr="00FA37A2" w:rsidRDefault="00672A3F" w:rsidP="00534B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Tiešsaistes video translācija </w:t>
            </w:r>
          </w:p>
        </w:tc>
        <w:tc>
          <w:tcPr>
            <w:tcW w:w="1675" w:type="dxa"/>
          </w:tcPr>
          <w:p w14:paraId="27481859" w14:textId="77777777" w:rsidR="00A152D6" w:rsidRPr="00E92C27" w:rsidRDefault="00E92C27" w:rsidP="00E9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816" w:type="dxa"/>
          </w:tcPr>
          <w:p w14:paraId="13DAD0B9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C85FA23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2D6" w:rsidRPr="00FA37A2" w14:paraId="6052F160" w14:textId="77777777" w:rsidTr="00A152D6">
        <w:tc>
          <w:tcPr>
            <w:tcW w:w="557" w:type="dxa"/>
          </w:tcPr>
          <w:p w14:paraId="22CC14FF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0A4E3C21" w14:textId="77777777" w:rsidR="00A152D6" w:rsidRPr="00FA37A2" w:rsidRDefault="00A152D6" w:rsidP="006663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6656805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B548433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4606015" w14:textId="77777777" w:rsidR="00A152D6" w:rsidRPr="00FA37A2" w:rsidRDefault="00A152D6" w:rsidP="003B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2D15B" w14:textId="77777777" w:rsidR="005A50AA" w:rsidRDefault="005A50AA" w:rsidP="00EF051C">
      <w:pPr>
        <w:pStyle w:val="Default"/>
      </w:pPr>
    </w:p>
    <w:p w14:paraId="2C2675F6" w14:textId="77777777" w:rsidR="0008716B" w:rsidRDefault="0008716B" w:rsidP="00EF051C">
      <w:pPr>
        <w:pStyle w:val="Default"/>
      </w:pPr>
    </w:p>
    <w:p w14:paraId="487D743B" w14:textId="77777777" w:rsidR="00672A3F" w:rsidRDefault="00672A3F" w:rsidP="0008716B">
      <w:pPr>
        <w:rPr>
          <w:rFonts w:ascii="Times New Roman" w:hAnsi="Times New Roman"/>
        </w:rPr>
      </w:pPr>
    </w:p>
    <w:p w14:paraId="41E69322" w14:textId="77777777" w:rsidR="00672A3F" w:rsidRDefault="00672A3F" w:rsidP="0008716B">
      <w:pPr>
        <w:rPr>
          <w:rFonts w:ascii="Times New Roman" w:hAnsi="Times New Roman"/>
        </w:rPr>
      </w:pPr>
    </w:p>
    <w:p w14:paraId="3FA84363" w14:textId="77777777" w:rsidR="00672A3F" w:rsidRDefault="00672A3F" w:rsidP="0008716B">
      <w:pPr>
        <w:rPr>
          <w:rFonts w:ascii="Times New Roman" w:hAnsi="Times New Roman"/>
        </w:rPr>
      </w:pPr>
    </w:p>
    <w:p w14:paraId="422F59DA" w14:textId="77777777" w:rsidR="00672A3F" w:rsidRDefault="00672A3F" w:rsidP="0008716B">
      <w:pPr>
        <w:rPr>
          <w:rFonts w:ascii="Times New Roman" w:hAnsi="Times New Roman"/>
        </w:rPr>
      </w:pPr>
    </w:p>
    <w:p w14:paraId="0FE994ED" w14:textId="77777777" w:rsidR="00672A3F" w:rsidRDefault="00672A3F" w:rsidP="0008716B">
      <w:pPr>
        <w:rPr>
          <w:rFonts w:ascii="Times New Roman" w:hAnsi="Times New Roman"/>
        </w:rPr>
      </w:pPr>
    </w:p>
    <w:p w14:paraId="025CF25A" w14:textId="77777777" w:rsidR="00672A3F" w:rsidRDefault="00672A3F" w:rsidP="0008716B">
      <w:pPr>
        <w:rPr>
          <w:rFonts w:ascii="Times New Roman" w:hAnsi="Times New Roman"/>
        </w:rPr>
      </w:pPr>
    </w:p>
    <w:p w14:paraId="29DEDB75" w14:textId="77777777" w:rsidR="000B773B" w:rsidRDefault="000B773B" w:rsidP="0008716B">
      <w:pPr>
        <w:rPr>
          <w:rFonts w:ascii="Times New Roman" w:hAnsi="Times New Roman"/>
        </w:rPr>
      </w:pPr>
    </w:p>
    <w:p w14:paraId="4791093A" w14:textId="6692D413" w:rsidR="0008716B" w:rsidRDefault="0008716B" w:rsidP="0008716B">
      <w:pPr>
        <w:rPr>
          <w:rFonts w:ascii="Times New Roman" w:hAnsi="Times New Roman"/>
        </w:rPr>
      </w:pPr>
      <w:r w:rsidRPr="007F07D5">
        <w:rPr>
          <w:rFonts w:ascii="Times New Roman" w:hAnsi="Times New Roman"/>
        </w:rPr>
        <w:lastRenderedPageBreak/>
        <w:t xml:space="preserve">Iepriekšējā pieredze </w:t>
      </w:r>
      <w:r>
        <w:rPr>
          <w:rFonts w:ascii="Times New Roman" w:hAnsi="Times New Roman"/>
        </w:rPr>
        <w:t xml:space="preserve">audiovizuālu materiālu veidošanā </w:t>
      </w:r>
      <w:r w:rsidRPr="0008716B">
        <w:rPr>
          <w:rFonts w:ascii="Times New Roman" w:hAnsi="Times New Roman"/>
          <w:i/>
        </w:rPr>
        <w:t>(video filmēšana, montāža un titrēšana)</w:t>
      </w:r>
    </w:p>
    <w:p w14:paraId="221BC6D8" w14:textId="77777777" w:rsidR="0008716B" w:rsidRDefault="0008716B" w:rsidP="0008716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08716B" w:rsidRPr="00BA7564" w14:paraId="751F6A9D" w14:textId="77777777" w:rsidTr="0008716B">
        <w:trPr>
          <w:trHeight w:val="573"/>
        </w:trPr>
        <w:tc>
          <w:tcPr>
            <w:tcW w:w="2376" w:type="dxa"/>
          </w:tcPr>
          <w:p w14:paraId="1EA81EF8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Iestāde</w:t>
            </w:r>
          </w:p>
        </w:tc>
        <w:tc>
          <w:tcPr>
            <w:tcW w:w="5387" w:type="dxa"/>
          </w:tcPr>
          <w:p w14:paraId="32B8C30C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63053A9A" w14:textId="77777777" w:rsidTr="007C3F60">
        <w:tc>
          <w:tcPr>
            <w:tcW w:w="2376" w:type="dxa"/>
          </w:tcPr>
          <w:p w14:paraId="5149FF45" w14:textId="77777777" w:rsidR="0008716B" w:rsidRPr="00BA7564" w:rsidRDefault="0008716B" w:rsidP="0008716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Audiovizuālais darbs </w:t>
            </w:r>
            <w:r w:rsidRPr="0008716B">
              <w:rPr>
                <w:rFonts w:ascii="Times New Roman" w:hAnsi="Times New Roman"/>
                <w:i/>
              </w:rPr>
              <w:t>(nosaukums, saīsne uz skatāmo darbu)</w:t>
            </w:r>
          </w:p>
        </w:tc>
        <w:tc>
          <w:tcPr>
            <w:tcW w:w="5387" w:type="dxa"/>
          </w:tcPr>
          <w:p w14:paraId="1ED2EC2F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  <w:p w14:paraId="1CBB930E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0C770287" w14:textId="77777777" w:rsidTr="007C3F60">
        <w:tc>
          <w:tcPr>
            <w:tcW w:w="2376" w:type="dxa"/>
          </w:tcPr>
          <w:p w14:paraId="5AA620D4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Kontaktpersona</w:t>
            </w:r>
          </w:p>
          <w:p w14:paraId="32463AA9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BA7564">
              <w:rPr>
                <w:rFonts w:ascii="Times New Roman" w:hAnsi="Times New Roman"/>
              </w:rPr>
              <w:t>vārds, uzvārds</w:t>
            </w:r>
          </w:p>
          <w:p w14:paraId="4B453079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ā</w:t>
            </w:r>
            <w:r w:rsidRPr="00BA7564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r</w:t>
            </w:r>
            <w:r w:rsidRPr="00BA756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A7564">
              <w:rPr>
                <w:rFonts w:ascii="Times New Roman" w:hAnsi="Times New Roman"/>
              </w:rPr>
              <w:t>nr., e-pasts</w:t>
            </w:r>
          </w:p>
        </w:tc>
        <w:tc>
          <w:tcPr>
            <w:tcW w:w="5387" w:type="dxa"/>
          </w:tcPr>
          <w:p w14:paraId="38616BF2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7C0856FD" w14:textId="77777777" w:rsidTr="001175CA">
        <w:tc>
          <w:tcPr>
            <w:tcW w:w="7763" w:type="dxa"/>
            <w:gridSpan w:val="2"/>
          </w:tcPr>
          <w:p w14:paraId="4CA89FD4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5C14AF58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2FB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Iestāde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6C1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61D81A80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CE1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Audiovizuālais darbs </w:t>
            </w:r>
            <w:r w:rsidRPr="0008716B">
              <w:rPr>
                <w:rFonts w:ascii="Times New Roman" w:hAnsi="Times New Roman"/>
                <w:i/>
              </w:rPr>
              <w:t>(nosaukums, saīsne uz skatāmo darbu)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B84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  <w:p w14:paraId="42CD879B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72663EB9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E7F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Kontaktpersona</w:t>
            </w:r>
          </w:p>
          <w:p w14:paraId="7DD06A7C" w14:textId="77777777" w:rsidR="0008716B" w:rsidRPr="0008716B" w:rsidRDefault="0008716B" w:rsidP="0008716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8716B">
              <w:rPr>
                <w:rFonts w:ascii="Times New Roman" w:hAnsi="Times New Roman"/>
              </w:rPr>
              <w:t>vārds, uzvārds</w:t>
            </w:r>
          </w:p>
          <w:p w14:paraId="3F921AC5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08716B">
              <w:rPr>
                <w:rFonts w:ascii="Times New Roman" w:hAnsi="Times New Roman"/>
              </w:rPr>
              <w:t>tālr. nr., 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DFE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141434C6" w14:textId="77777777" w:rsidTr="002933CB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D29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476F658E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5277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Iestāde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8475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3681FC73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564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Audiovizuālais darbs </w:t>
            </w:r>
            <w:r w:rsidRPr="0008716B">
              <w:rPr>
                <w:rFonts w:ascii="Times New Roman" w:hAnsi="Times New Roman"/>
                <w:i/>
              </w:rPr>
              <w:t>(nosaukums, saīsne uz skatāmo darbu)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7C6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  <w:p w14:paraId="1EDA447C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  <w:tr w:rsidR="0008716B" w:rsidRPr="00BA7564" w14:paraId="29D2E228" w14:textId="77777777" w:rsidTr="000871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27B" w14:textId="77777777" w:rsidR="0008716B" w:rsidRPr="00BA7564" w:rsidRDefault="0008716B" w:rsidP="007C3F60">
            <w:pPr>
              <w:jc w:val="right"/>
              <w:rPr>
                <w:rFonts w:ascii="Times New Roman" w:hAnsi="Times New Roman"/>
                <w:b/>
              </w:rPr>
            </w:pPr>
            <w:r w:rsidRPr="00BA7564">
              <w:rPr>
                <w:rFonts w:ascii="Times New Roman" w:hAnsi="Times New Roman"/>
                <w:b/>
              </w:rPr>
              <w:t>Kontaktpersona</w:t>
            </w:r>
          </w:p>
          <w:p w14:paraId="31065632" w14:textId="77777777" w:rsidR="0008716B" w:rsidRPr="0008716B" w:rsidRDefault="0008716B" w:rsidP="0008716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8716B">
              <w:rPr>
                <w:rFonts w:ascii="Times New Roman" w:hAnsi="Times New Roman"/>
              </w:rPr>
              <w:t>vārds, uzvārds</w:t>
            </w:r>
          </w:p>
          <w:p w14:paraId="5B258A03" w14:textId="77777777" w:rsidR="0008716B" w:rsidRPr="00BA7564" w:rsidRDefault="0008716B" w:rsidP="0008716B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08716B">
              <w:rPr>
                <w:rFonts w:ascii="Times New Roman" w:hAnsi="Times New Roman"/>
              </w:rPr>
              <w:t>tālr. nr., 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ABA" w14:textId="77777777" w:rsidR="0008716B" w:rsidRPr="00BA7564" w:rsidRDefault="0008716B" w:rsidP="007C3F60">
            <w:pPr>
              <w:rPr>
                <w:rFonts w:ascii="Times New Roman" w:hAnsi="Times New Roman"/>
              </w:rPr>
            </w:pPr>
          </w:p>
        </w:tc>
      </w:tr>
    </w:tbl>
    <w:p w14:paraId="1A3AD12E" w14:textId="77777777" w:rsidR="0008716B" w:rsidRPr="007F07D5" w:rsidRDefault="0008716B" w:rsidP="0008716B">
      <w:pPr>
        <w:rPr>
          <w:rFonts w:ascii="Times New Roman" w:hAnsi="Times New Roman"/>
        </w:rPr>
      </w:pPr>
    </w:p>
    <w:sectPr w:rsidR="0008716B" w:rsidRPr="007F07D5" w:rsidSect="00FB0F97">
      <w:pgSz w:w="11906" w:h="16838"/>
      <w:pgMar w:top="851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0B2F" w14:textId="77777777" w:rsidR="00446A1E" w:rsidRDefault="00446A1E" w:rsidP="006C6194">
      <w:pPr>
        <w:spacing w:after="0" w:line="240" w:lineRule="auto"/>
      </w:pPr>
      <w:r>
        <w:separator/>
      </w:r>
    </w:p>
  </w:endnote>
  <w:endnote w:type="continuationSeparator" w:id="0">
    <w:p w14:paraId="6441EBE5" w14:textId="77777777" w:rsidR="00446A1E" w:rsidRDefault="00446A1E" w:rsidP="006C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4DB5" w14:textId="77777777" w:rsidR="00446A1E" w:rsidRDefault="00446A1E" w:rsidP="006C6194">
      <w:pPr>
        <w:spacing w:after="0" w:line="240" w:lineRule="auto"/>
      </w:pPr>
      <w:r>
        <w:separator/>
      </w:r>
    </w:p>
  </w:footnote>
  <w:footnote w:type="continuationSeparator" w:id="0">
    <w:p w14:paraId="28A4CB6E" w14:textId="77777777" w:rsidR="00446A1E" w:rsidRDefault="00446A1E" w:rsidP="006C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2" w15:restartNumberingAfterBreak="0">
    <w:nsid w:val="039923C2"/>
    <w:multiLevelType w:val="hybridMultilevel"/>
    <w:tmpl w:val="18F4C7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3E86"/>
    <w:multiLevelType w:val="hybridMultilevel"/>
    <w:tmpl w:val="94924A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56C7"/>
    <w:multiLevelType w:val="hybridMultilevel"/>
    <w:tmpl w:val="BD0266D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31495"/>
    <w:multiLevelType w:val="hybridMultilevel"/>
    <w:tmpl w:val="286623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4F53"/>
    <w:multiLevelType w:val="hybridMultilevel"/>
    <w:tmpl w:val="80A843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E3E7F"/>
    <w:multiLevelType w:val="hybridMultilevel"/>
    <w:tmpl w:val="985A266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968BE"/>
    <w:multiLevelType w:val="hybridMultilevel"/>
    <w:tmpl w:val="56C428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D41BD"/>
    <w:multiLevelType w:val="hybridMultilevel"/>
    <w:tmpl w:val="A204FE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B1E35"/>
    <w:multiLevelType w:val="hybridMultilevel"/>
    <w:tmpl w:val="8D0696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230E"/>
    <w:multiLevelType w:val="hybridMultilevel"/>
    <w:tmpl w:val="F27C37CC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A0DC5"/>
    <w:multiLevelType w:val="hybridMultilevel"/>
    <w:tmpl w:val="6C3258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50D81"/>
    <w:multiLevelType w:val="hybridMultilevel"/>
    <w:tmpl w:val="A028A2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0816"/>
    <w:multiLevelType w:val="hybridMultilevel"/>
    <w:tmpl w:val="C48EF3B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E56AA"/>
    <w:multiLevelType w:val="hybridMultilevel"/>
    <w:tmpl w:val="25E88B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A1EF1"/>
    <w:multiLevelType w:val="hybridMultilevel"/>
    <w:tmpl w:val="064028A4"/>
    <w:lvl w:ilvl="0" w:tplc="7E54CD3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5388B"/>
    <w:multiLevelType w:val="hybridMultilevel"/>
    <w:tmpl w:val="52B2D8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F23DD"/>
    <w:multiLevelType w:val="hybridMultilevel"/>
    <w:tmpl w:val="3B18749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1BDB"/>
    <w:multiLevelType w:val="hybridMultilevel"/>
    <w:tmpl w:val="A8462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91327">
    <w:abstractNumId w:val="6"/>
  </w:num>
  <w:num w:numId="2" w16cid:durableId="875703445">
    <w:abstractNumId w:val="11"/>
  </w:num>
  <w:num w:numId="3" w16cid:durableId="314797252">
    <w:abstractNumId w:val="19"/>
  </w:num>
  <w:num w:numId="4" w16cid:durableId="1683781026">
    <w:abstractNumId w:val="7"/>
  </w:num>
  <w:num w:numId="5" w16cid:durableId="349111154">
    <w:abstractNumId w:val="5"/>
  </w:num>
  <w:num w:numId="6" w16cid:durableId="90323141">
    <w:abstractNumId w:val="16"/>
  </w:num>
  <w:num w:numId="7" w16cid:durableId="369379094">
    <w:abstractNumId w:val="14"/>
  </w:num>
  <w:num w:numId="8" w16cid:durableId="1894582574">
    <w:abstractNumId w:val="3"/>
  </w:num>
  <w:num w:numId="9" w16cid:durableId="2034763501">
    <w:abstractNumId w:val="2"/>
  </w:num>
  <w:num w:numId="10" w16cid:durableId="1271861303">
    <w:abstractNumId w:val="17"/>
  </w:num>
  <w:num w:numId="11" w16cid:durableId="662121815">
    <w:abstractNumId w:val="12"/>
  </w:num>
  <w:num w:numId="12" w16cid:durableId="1257054742">
    <w:abstractNumId w:val="9"/>
  </w:num>
  <w:num w:numId="13" w16cid:durableId="2020232257">
    <w:abstractNumId w:val="15"/>
  </w:num>
  <w:num w:numId="14" w16cid:durableId="1426069425">
    <w:abstractNumId w:val="18"/>
  </w:num>
  <w:num w:numId="15" w16cid:durableId="976837629">
    <w:abstractNumId w:val="10"/>
  </w:num>
  <w:num w:numId="16" w16cid:durableId="1232689215">
    <w:abstractNumId w:val="4"/>
  </w:num>
  <w:num w:numId="17" w16cid:durableId="1565143770">
    <w:abstractNumId w:val="0"/>
  </w:num>
  <w:num w:numId="18" w16cid:durableId="10567792">
    <w:abstractNumId w:val="1"/>
  </w:num>
  <w:num w:numId="19" w16cid:durableId="1909149397">
    <w:abstractNumId w:val="13"/>
  </w:num>
  <w:num w:numId="20" w16cid:durableId="1939020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A9"/>
    <w:rsid w:val="00003B3D"/>
    <w:rsid w:val="000209F4"/>
    <w:rsid w:val="000211D9"/>
    <w:rsid w:val="00021A24"/>
    <w:rsid w:val="00032A05"/>
    <w:rsid w:val="00037CA5"/>
    <w:rsid w:val="00075574"/>
    <w:rsid w:val="00077747"/>
    <w:rsid w:val="0008716B"/>
    <w:rsid w:val="00091286"/>
    <w:rsid w:val="000978C9"/>
    <w:rsid w:val="000A2D52"/>
    <w:rsid w:val="000A4DAE"/>
    <w:rsid w:val="000B4140"/>
    <w:rsid w:val="000B5874"/>
    <w:rsid w:val="000B773B"/>
    <w:rsid w:val="000C7A9B"/>
    <w:rsid w:val="000F260F"/>
    <w:rsid w:val="00112F19"/>
    <w:rsid w:val="00115789"/>
    <w:rsid w:val="001175A7"/>
    <w:rsid w:val="00146213"/>
    <w:rsid w:val="001561EA"/>
    <w:rsid w:val="00157123"/>
    <w:rsid w:val="001652BB"/>
    <w:rsid w:val="00173FAA"/>
    <w:rsid w:val="00177D5F"/>
    <w:rsid w:val="00180A05"/>
    <w:rsid w:val="001A3E83"/>
    <w:rsid w:val="001A67BA"/>
    <w:rsid w:val="001A7441"/>
    <w:rsid w:val="001C3ADD"/>
    <w:rsid w:val="001E5BBC"/>
    <w:rsid w:val="001F38D8"/>
    <w:rsid w:val="0020789E"/>
    <w:rsid w:val="0021509D"/>
    <w:rsid w:val="00224A5D"/>
    <w:rsid w:val="00224EED"/>
    <w:rsid w:val="00232387"/>
    <w:rsid w:val="00236648"/>
    <w:rsid w:val="0025538D"/>
    <w:rsid w:val="002703FD"/>
    <w:rsid w:val="002733AF"/>
    <w:rsid w:val="00287273"/>
    <w:rsid w:val="002A0585"/>
    <w:rsid w:val="002A2138"/>
    <w:rsid w:val="002A689F"/>
    <w:rsid w:val="002A6BFF"/>
    <w:rsid w:val="002C6B6E"/>
    <w:rsid w:val="00317623"/>
    <w:rsid w:val="00321F9D"/>
    <w:rsid w:val="0033745F"/>
    <w:rsid w:val="0034654C"/>
    <w:rsid w:val="003922EC"/>
    <w:rsid w:val="003A05E9"/>
    <w:rsid w:val="003D4C53"/>
    <w:rsid w:val="004265E1"/>
    <w:rsid w:val="00431904"/>
    <w:rsid w:val="00431FBF"/>
    <w:rsid w:val="00443132"/>
    <w:rsid w:val="00446A1E"/>
    <w:rsid w:val="00447D36"/>
    <w:rsid w:val="00452AB6"/>
    <w:rsid w:val="0045457C"/>
    <w:rsid w:val="00462562"/>
    <w:rsid w:val="00475BF9"/>
    <w:rsid w:val="0048163E"/>
    <w:rsid w:val="004B6910"/>
    <w:rsid w:val="004D517D"/>
    <w:rsid w:val="004F46C0"/>
    <w:rsid w:val="0050240A"/>
    <w:rsid w:val="005115CC"/>
    <w:rsid w:val="00514ECA"/>
    <w:rsid w:val="00514FD9"/>
    <w:rsid w:val="00516828"/>
    <w:rsid w:val="005256D9"/>
    <w:rsid w:val="00534B2B"/>
    <w:rsid w:val="005552CA"/>
    <w:rsid w:val="00586BF1"/>
    <w:rsid w:val="005910F3"/>
    <w:rsid w:val="00597049"/>
    <w:rsid w:val="005A2028"/>
    <w:rsid w:val="005A50AA"/>
    <w:rsid w:val="005C7B21"/>
    <w:rsid w:val="005F0426"/>
    <w:rsid w:val="00627188"/>
    <w:rsid w:val="00646FC1"/>
    <w:rsid w:val="006672BA"/>
    <w:rsid w:val="00672A3F"/>
    <w:rsid w:val="006748DA"/>
    <w:rsid w:val="006830F0"/>
    <w:rsid w:val="006B1F6F"/>
    <w:rsid w:val="006B68D0"/>
    <w:rsid w:val="006C0810"/>
    <w:rsid w:val="006C6194"/>
    <w:rsid w:val="0072100A"/>
    <w:rsid w:val="00734448"/>
    <w:rsid w:val="00757704"/>
    <w:rsid w:val="00762686"/>
    <w:rsid w:val="007A6BFA"/>
    <w:rsid w:val="007C4B88"/>
    <w:rsid w:val="007F0778"/>
    <w:rsid w:val="007F1290"/>
    <w:rsid w:val="007F1F1F"/>
    <w:rsid w:val="0080370F"/>
    <w:rsid w:val="0082681B"/>
    <w:rsid w:val="00843CEA"/>
    <w:rsid w:val="00844242"/>
    <w:rsid w:val="008562F9"/>
    <w:rsid w:val="00856D7E"/>
    <w:rsid w:val="00871D42"/>
    <w:rsid w:val="00886D42"/>
    <w:rsid w:val="00897E85"/>
    <w:rsid w:val="008C6706"/>
    <w:rsid w:val="008C692B"/>
    <w:rsid w:val="008E79A5"/>
    <w:rsid w:val="008F67FD"/>
    <w:rsid w:val="009144FF"/>
    <w:rsid w:val="00931075"/>
    <w:rsid w:val="00941D3D"/>
    <w:rsid w:val="00947A90"/>
    <w:rsid w:val="009538ED"/>
    <w:rsid w:val="009542A9"/>
    <w:rsid w:val="009621BB"/>
    <w:rsid w:val="009644D0"/>
    <w:rsid w:val="00966A57"/>
    <w:rsid w:val="00976B89"/>
    <w:rsid w:val="00990815"/>
    <w:rsid w:val="00997388"/>
    <w:rsid w:val="009A0822"/>
    <w:rsid w:val="009A2090"/>
    <w:rsid w:val="009C730A"/>
    <w:rsid w:val="009D30BC"/>
    <w:rsid w:val="009F1507"/>
    <w:rsid w:val="00A02653"/>
    <w:rsid w:val="00A152D6"/>
    <w:rsid w:val="00A32998"/>
    <w:rsid w:val="00A42B36"/>
    <w:rsid w:val="00A524E9"/>
    <w:rsid w:val="00A80332"/>
    <w:rsid w:val="00A92F66"/>
    <w:rsid w:val="00AB33B8"/>
    <w:rsid w:val="00AB70FD"/>
    <w:rsid w:val="00AD03D1"/>
    <w:rsid w:val="00AD578B"/>
    <w:rsid w:val="00AF5C1A"/>
    <w:rsid w:val="00B2221E"/>
    <w:rsid w:val="00B412FB"/>
    <w:rsid w:val="00B53752"/>
    <w:rsid w:val="00B71978"/>
    <w:rsid w:val="00B773F1"/>
    <w:rsid w:val="00B837CA"/>
    <w:rsid w:val="00BC1A49"/>
    <w:rsid w:val="00BE218E"/>
    <w:rsid w:val="00BE7FDD"/>
    <w:rsid w:val="00C015CF"/>
    <w:rsid w:val="00C046F7"/>
    <w:rsid w:val="00C32A01"/>
    <w:rsid w:val="00C35C8F"/>
    <w:rsid w:val="00C64373"/>
    <w:rsid w:val="00C667D5"/>
    <w:rsid w:val="00C90E03"/>
    <w:rsid w:val="00CA468E"/>
    <w:rsid w:val="00CE2851"/>
    <w:rsid w:val="00D232C0"/>
    <w:rsid w:val="00D241CE"/>
    <w:rsid w:val="00D52FEA"/>
    <w:rsid w:val="00D9514E"/>
    <w:rsid w:val="00D9793D"/>
    <w:rsid w:val="00DB6255"/>
    <w:rsid w:val="00DD3482"/>
    <w:rsid w:val="00DF5BDD"/>
    <w:rsid w:val="00E24D35"/>
    <w:rsid w:val="00E34E28"/>
    <w:rsid w:val="00E4138D"/>
    <w:rsid w:val="00E43166"/>
    <w:rsid w:val="00E543ED"/>
    <w:rsid w:val="00E703C4"/>
    <w:rsid w:val="00E91DB7"/>
    <w:rsid w:val="00E92C27"/>
    <w:rsid w:val="00EA1C22"/>
    <w:rsid w:val="00EC5B6C"/>
    <w:rsid w:val="00ED40D9"/>
    <w:rsid w:val="00ED45F5"/>
    <w:rsid w:val="00EE1A05"/>
    <w:rsid w:val="00EF051C"/>
    <w:rsid w:val="00EF1404"/>
    <w:rsid w:val="00EF7437"/>
    <w:rsid w:val="00F044EF"/>
    <w:rsid w:val="00F2219D"/>
    <w:rsid w:val="00F5705F"/>
    <w:rsid w:val="00F72D4A"/>
    <w:rsid w:val="00F97ED4"/>
    <w:rsid w:val="00FA37A2"/>
    <w:rsid w:val="00FA7860"/>
    <w:rsid w:val="00FB057B"/>
    <w:rsid w:val="00FB0F97"/>
    <w:rsid w:val="00FB20E4"/>
    <w:rsid w:val="00FD2454"/>
    <w:rsid w:val="00FF6967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185"/>
  <w15:docId w15:val="{C53A0BE5-D066-4660-BA39-0B8D4E4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7">
    <w:name w:val="heading 7"/>
    <w:basedOn w:val="Parasts"/>
    <w:next w:val="Parasts"/>
    <w:link w:val="Virsraksts7Rakstz"/>
    <w:unhideWhenUsed/>
    <w:qFormat/>
    <w:rsid w:val="00EF14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1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4FD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1A7441"/>
    <w:pPr>
      <w:ind w:left="720"/>
      <w:contextualSpacing/>
    </w:pPr>
  </w:style>
  <w:style w:type="paragraph" w:customStyle="1" w:styleId="CharCharCharCharCharChar">
    <w:name w:val="Char Char Char Char Char Char"/>
    <w:basedOn w:val="Parasts"/>
    <w:rsid w:val="00DF5BDD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qFormat/>
    <w:rsid w:val="00DF5BDD"/>
    <w:rPr>
      <w:b/>
      <w:bCs/>
    </w:rPr>
  </w:style>
  <w:style w:type="character" w:customStyle="1" w:styleId="apple-converted-space">
    <w:name w:val="apple-converted-space"/>
    <w:basedOn w:val="Noklusjumarindkopasfonts"/>
    <w:rsid w:val="00DF5BDD"/>
  </w:style>
  <w:style w:type="character" w:styleId="Hipersaite">
    <w:name w:val="Hyperlink"/>
    <w:basedOn w:val="Noklusjumarindkopasfonts"/>
    <w:uiPriority w:val="99"/>
    <w:unhideWhenUsed/>
    <w:rsid w:val="001175A7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nhideWhenUsed/>
    <w:rsid w:val="006C6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C6194"/>
  </w:style>
  <w:style w:type="paragraph" w:styleId="Kjene">
    <w:name w:val="footer"/>
    <w:basedOn w:val="Parasts"/>
    <w:link w:val="KjeneRakstz"/>
    <w:uiPriority w:val="99"/>
    <w:unhideWhenUsed/>
    <w:rsid w:val="006C6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6194"/>
  </w:style>
  <w:style w:type="paragraph" w:customStyle="1" w:styleId="Default">
    <w:name w:val="Default"/>
    <w:rsid w:val="00B7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rsid w:val="00EF1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istParagraph1">
    <w:name w:val="List Paragraph1"/>
    <w:basedOn w:val="Parasts"/>
    <w:rsid w:val="00FA37A2"/>
    <w:pPr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pm.gov.lv" TargetMode="External"/><Relationship Id="rId13" Type="http://schemas.openxmlformats.org/officeDocument/2006/relationships/hyperlink" Target="http://www.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@rpm.gov.lv" TargetMode="External"/><Relationship Id="rId12" Type="http://schemas.openxmlformats.org/officeDocument/2006/relationships/hyperlink" Target="http://www.twit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ndale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4192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Ilze Kusiņa</cp:lastModifiedBy>
  <cp:revision>2</cp:revision>
  <cp:lastPrinted>2019-11-28T12:24:00Z</cp:lastPrinted>
  <dcterms:created xsi:type="dcterms:W3CDTF">2026-04-08T13:28:00Z</dcterms:created>
  <dcterms:modified xsi:type="dcterms:W3CDTF">2026-04-08T13:28:00Z</dcterms:modified>
</cp:coreProperties>
</file>