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1C98" w14:textId="17B43283" w:rsidR="00424BB7" w:rsidRPr="004F078F" w:rsidRDefault="53A1421E" w:rsidP="6C864360">
      <w:pPr>
        <w:jc w:val="center"/>
        <w:rPr>
          <w:rFonts w:asciiTheme="minorHAnsi" w:eastAsiaTheme="minorEastAsia" w:hAnsiTheme="minorHAnsi"/>
          <w:sz w:val="32"/>
          <w:szCs w:val="32"/>
        </w:rPr>
      </w:pPr>
      <w:r w:rsidRPr="6C864360">
        <w:rPr>
          <w:rFonts w:asciiTheme="minorHAnsi" w:eastAsiaTheme="minorEastAsia" w:hAnsiTheme="minorHAnsi"/>
          <w:sz w:val="32"/>
          <w:szCs w:val="32"/>
        </w:rPr>
        <w:t xml:space="preserve">Rundāles pils muzejs </w:t>
      </w:r>
      <w:r w:rsidR="0BCF6D9F" w:rsidRPr="6C864360">
        <w:rPr>
          <w:rFonts w:asciiTheme="minorHAnsi" w:eastAsiaTheme="minorEastAsia" w:hAnsiTheme="minorHAnsi"/>
          <w:sz w:val="32"/>
          <w:szCs w:val="32"/>
        </w:rPr>
        <w:t xml:space="preserve">aicina piedalīties </w:t>
      </w:r>
      <w:r w:rsidR="00C24865">
        <w:rPr>
          <w:rFonts w:asciiTheme="minorHAnsi" w:eastAsiaTheme="minorEastAsia" w:hAnsiTheme="minorHAnsi"/>
          <w:sz w:val="32"/>
          <w:szCs w:val="32"/>
        </w:rPr>
        <w:t>cenu aptaujā</w:t>
      </w:r>
    </w:p>
    <w:p w14:paraId="747BD2AD" w14:textId="77777777" w:rsidR="00424BB7" w:rsidRDefault="00424BB7" w:rsidP="6C864360">
      <w:pPr>
        <w:rPr>
          <w:rFonts w:asciiTheme="minorHAnsi" w:eastAsiaTheme="minorEastAsia" w:hAnsiTheme="minorHAnsi"/>
        </w:rPr>
      </w:pPr>
    </w:p>
    <w:p w14:paraId="4D4E206C" w14:textId="152AB0F6" w:rsidR="005E6BC0" w:rsidRDefault="0BCF6D9F" w:rsidP="6C864360">
      <w:pPr>
        <w:jc w:val="center"/>
        <w:rPr>
          <w:rFonts w:asciiTheme="minorHAnsi" w:eastAsiaTheme="minorEastAsia" w:hAnsiTheme="minorHAnsi"/>
          <w:b/>
          <w:bCs/>
          <w:sz w:val="28"/>
          <w:szCs w:val="28"/>
        </w:rPr>
      </w:pPr>
      <w:r w:rsidRPr="6C864360">
        <w:rPr>
          <w:rFonts w:asciiTheme="minorHAnsi" w:eastAsiaTheme="minorEastAsia" w:hAnsiTheme="minorHAnsi"/>
          <w:b/>
          <w:bCs/>
          <w:sz w:val="28"/>
          <w:szCs w:val="28"/>
        </w:rPr>
        <w:t>„</w:t>
      </w:r>
      <w:r w:rsidR="2E7BE8B2" w:rsidRPr="6C864360">
        <w:rPr>
          <w:rFonts w:asciiTheme="minorHAnsi" w:eastAsiaTheme="minorEastAsia" w:hAnsiTheme="minorHAnsi"/>
          <w:b/>
          <w:bCs/>
          <w:sz w:val="28"/>
          <w:szCs w:val="28"/>
        </w:rPr>
        <w:t xml:space="preserve">Kūtsmēslu </w:t>
      </w:r>
      <w:r w:rsidR="00C24865">
        <w:rPr>
          <w:rFonts w:asciiTheme="minorHAnsi" w:eastAsiaTheme="minorEastAsia" w:hAnsiTheme="minorHAnsi"/>
          <w:b/>
          <w:bCs/>
          <w:sz w:val="28"/>
          <w:szCs w:val="28"/>
        </w:rPr>
        <w:t xml:space="preserve">iegāde ar </w:t>
      </w:r>
      <w:r w:rsidR="10D06252" w:rsidRPr="6C864360">
        <w:rPr>
          <w:rFonts w:asciiTheme="minorHAnsi" w:eastAsiaTheme="minorEastAsia" w:hAnsiTheme="minorHAnsi"/>
          <w:b/>
          <w:bCs/>
          <w:sz w:val="28"/>
          <w:szCs w:val="28"/>
        </w:rPr>
        <w:t>p</w:t>
      </w:r>
      <w:r w:rsidR="2E7BE8B2" w:rsidRPr="6C864360">
        <w:rPr>
          <w:rFonts w:asciiTheme="minorHAnsi" w:eastAsiaTheme="minorEastAsia" w:hAnsiTheme="minorHAnsi"/>
          <w:b/>
          <w:bCs/>
          <w:sz w:val="28"/>
          <w:szCs w:val="28"/>
        </w:rPr>
        <w:t>iegād</w:t>
      </w:r>
      <w:r w:rsidR="00C24865">
        <w:rPr>
          <w:rFonts w:asciiTheme="minorHAnsi" w:eastAsiaTheme="minorEastAsia" w:hAnsiTheme="minorHAnsi"/>
          <w:b/>
          <w:bCs/>
          <w:sz w:val="28"/>
          <w:szCs w:val="28"/>
        </w:rPr>
        <w:t>i</w:t>
      </w:r>
      <w:r w:rsidRPr="6C864360">
        <w:rPr>
          <w:rFonts w:asciiTheme="minorHAnsi" w:eastAsiaTheme="minorEastAsia" w:hAnsiTheme="minorHAnsi"/>
          <w:b/>
          <w:bCs/>
          <w:sz w:val="28"/>
          <w:szCs w:val="28"/>
        </w:rPr>
        <w:t>”</w:t>
      </w:r>
    </w:p>
    <w:p w14:paraId="493EA687" w14:textId="77777777" w:rsidR="00570809" w:rsidRPr="00570809" w:rsidRDefault="00570809" w:rsidP="6C864360">
      <w:pPr>
        <w:jc w:val="center"/>
        <w:rPr>
          <w:rFonts w:asciiTheme="minorHAnsi" w:eastAsiaTheme="minorEastAsia" w:hAnsiTheme="minorHAnsi"/>
        </w:rPr>
      </w:pPr>
    </w:p>
    <w:p w14:paraId="038753FA" w14:textId="27F7FBC1" w:rsidR="00570809" w:rsidRDefault="30C52C18" w:rsidP="6C864360">
      <w:pPr>
        <w:pStyle w:val="Sarakstarindkopa"/>
        <w:numPr>
          <w:ilvl w:val="0"/>
          <w:numId w:val="3"/>
        </w:numPr>
        <w:tabs>
          <w:tab w:val="left" w:pos="3450"/>
        </w:tabs>
        <w:ind w:left="567" w:hanging="567"/>
        <w:jc w:val="both"/>
        <w:rPr>
          <w:rFonts w:asciiTheme="minorHAnsi" w:eastAsiaTheme="minorEastAsia" w:hAnsiTheme="minorHAnsi"/>
          <w:szCs w:val="24"/>
        </w:rPr>
      </w:pPr>
      <w:r w:rsidRPr="6C864360">
        <w:rPr>
          <w:rFonts w:asciiTheme="minorHAnsi" w:eastAsiaTheme="minorEastAsia" w:hAnsiTheme="minorHAnsi"/>
          <w:szCs w:val="24"/>
        </w:rPr>
        <w:t>Lai nodrošinātu Rundāles pils muzeja regulārā parka stādījumu</w:t>
      </w:r>
      <w:r w:rsidR="2E7BE8B2" w:rsidRPr="6C864360">
        <w:rPr>
          <w:rFonts w:asciiTheme="minorHAnsi" w:eastAsiaTheme="minorEastAsia" w:hAnsiTheme="minorHAnsi"/>
          <w:szCs w:val="24"/>
        </w:rPr>
        <w:t xml:space="preserve"> mēslošanu un stādāmo vietu ielabošanu ar organisko mēslojumu</w:t>
      </w:r>
      <w:r w:rsidRPr="6C864360">
        <w:rPr>
          <w:rFonts w:asciiTheme="minorHAnsi" w:eastAsiaTheme="minorEastAsia" w:hAnsiTheme="minorHAnsi"/>
          <w:szCs w:val="24"/>
        </w:rPr>
        <w:t xml:space="preserve">, tiek veikta </w:t>
      </w:r>
      <w:r w:rsidR="2E7BE8B2" w:rsidRPr="6C864360">
        <w:rPr>
          <w:rFonts w:asciiTheme="minorHAnsi" w:eastAsiaTheme="minorEastAsia" w:hAnsiTheme="minorHAnsi"/>
          <w:szCs w:val="24"/>
        </w:rPr>
        <w:t>kūtsmēslu</w:t>
      </w:r>
      <w:r w:rsidR="6CC51BBE" w:rsidRPr="6C864360">
        <w:rPr>
          <w:rFonts w:asciiTheme="minorHAnsi" w:eastAsiaTheme="minorEastAsia" w:hAnsiTheme="minorHAnsi"/>
          <w:szCs w:val="24"/>
        </w:rPr>
        <w:t xml:space="preserve"> iegādes ar piegādi</w:t>
      </w:r>
      <w:r w:rsidR="2E7BE8B2" w:rsidRPr="6C864360">
        <w:rPr>
          <w:rFonts w:asciiTheme="minorHAnsi" w:eastAsiaTheme="minorEastAsia" w:hAnsiTheme="minorHAnsi"/>
          <w:szCs w:val="24"/>
        </w:rPr>
        <w:t xml:space="preserve"> </w:t>
      </w:r>
      <w:r w:rsidRPr="6C864360">
        <w:rPr>
          <w:rFonts w:asciiTheme="minorHAnsi" w:eastAsiaTheme="minorEastAsia" w:hAnsiTheme="minorHAnsi"/>
          <w:szCs w:val="24"/>
        </w:rPr>
        <w:t>tirgus izpēte.</w:t>
      </w:r>
    </w:p>
    <w:p w14:paraId="79AD4382" w14:textId="45B39398" w:rsidR="00570809" w:rsidRDefault="30C52C18" w:rsidP="6C864360">
      <w:pPr>
        <w:pStyle w:val="Sarakstarindkopa"/>
        <w:numPr>
          <w:ilvl w:val="0"/>
          <w:numId w:val="3"/>
        </w:numPr>
        <w:tabs>
          <w:tab w:val="left" w:pos="3450"/>
        </w:tabs>
        <w:ind w:left="567" w:hanging="567"/>
        <w:jc w:val="both"/>
        <w:rPr>
          <w:rFonts w:asciiTheme="minorHAnsi" w:eastAsiaTheme="minorEastAsia" w:hAnsiTheme="minorHAnsi"/>
          <w:szCs w:val="24"/>
        </w:rPr>
      </w:pPr>
      <w:r w:rsidRPr="6C864360">
        <w:rPr>
          <w:rFonts w:asciiTheme="minorHAnsi" w:eastAsiaTheme="minorEastAsia" w:hAnsiTheme="minorHAnsi"/>
          <w:szCs w:val="24"/>
        </w:rPr>
        <w:t xml:space="preserve">Plānotais </w:t>
      </w:r>
      <w:r w:rsidR="008F7C10" w:rsidRPr="6C864360">
        <w:rPr>
          <w:rFonts w:asciiTheme="minorHAnsi" w:eastAsiaTheme="minorEastAsia" w:hAnsiTheme="minorHAnsi"/>
          <w:szCs w:val="24"/>
        </w:rPr>
        <w:t>kūt</w:t>
      </w:r>
      <w:r w:rsidR="33779CD7" w:rsidRPr="6C864360">
        <w:rPr>
          <w:rFonts w:asciiTheme="minorHAnsi" w:eastAsiaTheme="minorEastAsia" w:hAnsiTheme="minorHAnsi"/>
          <w:szCs w:val="24"/>
        </w:rPr>
        <w:t>smēslu piegādes apjoms 10</w:t>
      </w:r>
      <w:r w:rsidR="53A1421E" w:rsidRPr="6C864360">
        <w:rPr>
          <w:rFonts w:asciiTheme="minorHAnsi" w:eastAsiaTheme="minorEastAsia" w:hAnsiTheme="minorHAnsi"/>
          <w:szCs w:val="24"/>
        </w:rPr>
        <w:t>0 kubikmetri</w:t>
      </w:r>
      <w:r w:rsidRPr="6C864360">
        <w:rPr>
          <w:rFonts w:asciiTheme="minorHAnsi" w:eastAsiaTheme="minorEastAsia" w:hAnsiTheme="minorHAnsi"/>
          <w:szCs w:val="24"/>
        </w:rPr>
        <w:t xml:space="preserve">. </w:t>
      </w:r>
    </w:p>
    <w:p w14:paraId="0703BA15" w14:textId="77777777" w:rsidR="00A50997" w:rsidRPr="00A50997" w:rsidRDefault="10D06252" w:rsidP="6C864360">
      <w:pPr>
        <w:pStyle w:val="Sarakstarindkopa"/>
        <w:numPr>
          <w:ilvl w:val="0"/>
          <w:numId w:val="3"/>
        </w:numPr>
        <w:tabs>
          <w:tab w:val="left" w:pos="3450"/>
        </w:tabs>
        <w:ind w:left="567" w:hanging="567"/>
        <w:jc w:val="both"/>
        <w:rPr>
          <w:rFonts w:asciiTheme="minorHAnsi" w:eastAsiaTheme="minorEastAsia" w:hAnsiTheme="minorHAnsi"/>
          <w:szCs w:val="24"/>
        </w:rPr>
      </w:pPr>
      <w:r w:rsidRPr="6C864360">
        <w:rPr>
          <w:rFonts w:asciiTheme="minorHAnsi" w:eastAsiaTheme="minorEastAsia" w:hAnsiTheme="minorHAnsi"/>
          <w:szCs w:val="24"/>
        </w:rPr>
        <w:t>Kūtsmēsli nedrīkst būt svaigi, tiem ir jābūt satrūdējušā stadijā, bez nezāļu stiebriem un citiem piemaisījumiem</w:t>
      </w:r>
      <w:r w:rsidR="53A1421E" w:rsidRPr="6C864360">
        <w:rPr>
          <w:rFonts w:asciiTheme="minorHAnsi" w:eastAsiaTheme="minorEastAsia" w:hAnsiTheme="minorHAnsi"/>
          <w:szCs w:val="24"/>
        </w:rPr>
        <w:t xml:space="preserve"> (zari, akmeņi u.c.)</w:t>
      </w:r>
      <w:r w:rsidRPr="6C864360">
        <w:rPr>
          <w:rFonts w:asciiTheme="minorHAnsi" w:eastAsiaTheme="minorEastAsia" w:hAnsiTheme="minorHAnsi"/>
          <w:szCs w:val="24"/>
        </w:rPr>
        <w:t xml:space="preserve">. </w:t>
      </w:r>
    </w:p>
    <w:p w14:paraId="350661D1" w14:textId="77777777" w:rsidR="00A50997" w:rsidRPr="00A50997" w:rsidRDefault="10D06252" w:rsidP="6C864360">
      <w:pPr>
        <w:pStyle w:val="Sarakstarindkopa"/>
        <w:numPr>
          <w:ilvl w:val="0"/>
          <w:numId w:val="3"/>
        </w:numPr>
        <w:tabs>
          <w:tab w:val="left" w:pos="3450"/>
        </w:tabs>
        <w:ind w:left="567" w:hanging="567"/>
        <w:jc w:val="both"/>
        <w:rPr>
          <w:rFonts w:asciiTheme="minorHAnsi" w:eastAsiaTheme="minorEastAsia" w:hAnsiTheme="minorHAnsi"/>
          <w:szCs w:val="24"/>
        </w:rPr>
      </w:pPr>
      <w:r w:rsidRPr="6C864360">
        <w:rPr>
          <w:rFonts w:asciiTheme="minorHAnsi" w:eastAsiaTheme="minorEastAsia" w:hAnsiTheme="minorHAnsi"/>
          <w:szCs w:val="24"/>
        </w:rPr>
        <w:t>Piegāde jāveic vienā reizē, laika periodā no piegādes līguma noslēgšanas līdz novembrim pēc Pasūtītāja pieprasījuma.</w:t>
      </w:r>
    </w:p>
    <w:p w14:paraId="50E34C84" w14:textId="64E06410" w:rsidR="002649EA" w:rsidRPr="002649EA" w:rsidRDefault="0946F93F" w:rsidP="6C864360">
      <w:pPr>
        <w:pStyle w:val="Sarakstarindkopa"/>
        <w:numPr>
          <w:ilvl w:val="0"/>
          <w:numId w:val="3"/>
        </w:numPr>
        <w:tabs>
          <w:tab w:val="left" w:pos="3450"/>
        </w:tabs>
        <w:ind w:left="567" w:hanging="567"/>
        <w:jc w:val="both"/>
        <w:rPr>
          <w:rFonts w:asciiTheme="minorHAnsi" w:eastAsiaTheme="minorEastAsia" w:hAnsiTheme="minorHAnsi"/>
          <w:szCs w:val="24"/>
        </w:rPr>
      </w:pPr>
      <w:r w:rsidRPr="6C864360">
        <w:rPr>
          <w:rFonts w:asciiTheme="minorHAnsi" w:eastAsiaTheme="minorEastAsia" w:hAnsiTheme="minorHAnsi"/>
          <w:szCs w:val="24"/>
        </w:rPr>
        <w:t>Piedāvājumā</w:t>
      </w:r>
      <w:r w:rsidR="53A1421E" w:rsidRPr="6C864360">
        <w:rPr>
          <w:rFonts w:asciiTheme="minorHAnsi" w:eastAsiaTheme="minorEastAsia" w:hAnsiTheme="minorHAnsi"/>
          <w:szCs w:val="24"/>
        </w:rPr>
        <w:t xml:space="preserve"> jānorāda 1 (viena) kubikmetra</w:t>
      </w:r>
      <w:r w:rsidR="30C52C18" w:rsidRPr="6C864360">
        <w:rPr>
          <w:rFonts w:asciiTheme="minorHAnsi" w:eastAsiaTheme="minorEastAsia" w:hAnsiTheme="minorHAnsi"/>
          <w:szCs w:val="24"/>
        </w:rPr>
        <w:t xml:space="preserve"> cena, </w:t>
      </w:r>
      <w:r w:rsidRPr="6C864360">
        <w:rPr>
          <w:rFonts w:asciiTheme="minorHAnsi" w:eastAsiaTheme="minorEastAsia" w:hAnsiTheme="minorHAnsi"/>
          <w:szCs w:val="24"/>
        </w:rPr>
        <w:t>iekļaujot piegādes izmaksas,</w:t>
      </w:r>
      <w:r w:rsidR="30C52C18" w:rsidRPr="6C864360">
        <w:rPr>
          <w:rFonts w:asciiTheme="minorHAnsi" w:eastAsiaTheme="minorEastAsia" w:hAnsiTheme="minorHAnsi"/>
          <w:szCs w:val="24"/>
        </w:rPr>
        <w:t xml:space="preserve"> </w:t>
      </w:r>
      <w:r w:rsidR="0BCF6D9F" w:rsidRPr="6C864360">
        <w:rPr>
          <w:rFonts w:asciiTheme="minorHAnsi" w:eastAsiaTheme="minorEastAsia" w:hAnsiTheme="minorHAnsi"/>
          <w:szCs w:val="24"/>
        </w:rPr>
        <w:t xml:space="preserve">un kopējās izmaksas (ieskaitot PVN), saskaņā ar </w:t>
      </w:r>
      <w:r w:rsidR="00366F0E">
        <w:rPr>
          <w:rFonts w:asciiTheme="minorHAnsi" w:eastAsiaTheme="minorEastAsia" w:hAnsiTheme="minorHAnsi"/>
          <w:szCs w:val="24"/>
        </w:rPr>
        <w:t>finanšu</w:t>
      </w:r>
      <w:r w:rsidR="0BCF6D9F" w:rsidRPr="6C864360">
        <w:rPr>
          <w:rFonts w:asciiTheme="minorHAnsi" w:eastAsiaTheme="minorEastAsia" w:hAnsiTheme="minorHAnsi"/>
          <w:szCs w:val="24"/>
        </w:rPr>
        <w:t xml:space="preserve"> </w:t>
      </w:r>
      <w:r w:rsidR="62722FBE" w:rsidRPr="6C864360">
        <w:rPr>
          <w:rFonts w:asciiTheme="minorHAnsi" w:eastAsiaTheme="minorEastAsia" w:hAnsiTheme="minorHAnsi"/>
          <w:szCs w:val="24"/>
        </w:rPr>
        <w:t>piedāvājuma formu</w:t>
      </w:r>
      <w:r w:rsidR="00366F0E">
        <w:rPr>
          <w:rFonts w:asciiTheme="minorHAnsi" w:eastAsiaTheme="minorEastAsia" w:hAnsiTheme="minorHAnsi"/>
          <w:szCs w:val="24"/>
        </w:rPr>
        <w:t xml:space="preserve"> (pielikumā</w:t>
      </w:r>
      <w:r w:rsidR="62722FBE" w:rsidRPr="6C864360">
        <w:rPr>
          <w:rFonts w:asciiTheme="minorHAnsi" w:eastAsiaTheme="minorEastAsia" w:hAnsiTheme="minorHAnsi"/>
          <w:szCs w:val="24"/>
        </w:rPr>
        <w:t>).</w:t>
      </w:r>
    </w:p>
    <w:p w14:paraId="3AFB49A2" w14:textId="77777777" w:rsidR="00424BB7" w:rsidRPr="002649EA" w:rsidRDefault="0BCF6D9F" w:rsidP="6C864360">
      <w:pPr>
        <w:pStyle w:val="Sarakstarindkopa"/>
        <w:numPr>
          <w:ilvl w:val="0"/>
          <w:numId w:val="3"/>
        </w:numPr>
        <w:tabs>
          <w:tab w:val="left" w:pos="3450"/>
        </w:tabs>
        <w:ind w:left="567" w:hanging="567"/>
        <w:jc w:val="both"/>
        <w:rPr>
          <w:rFonts w:asciiTheme="minorHAnsi" w:eastAsiaTheme="minorEastAsia" w:hAnsiTheme="minorHAnsi"/>
        </w:rPr>
      </w:pPr>
      <w:r w:rsidRPr="6C864360">
        <w:rPr>
          <w:rFonts w:asciiTheme="minorHAnsi" w:eastAsiaTheme="minorEastAsia" w:hAnsiTheme="minorHAnsi"/>
          <w:b/>
          <w:bCs/>
        </w:rPr>
        <w:t>Samaksa par veikto pakalpojumu tiek veikta ar pēcapmaksu.</w:t>
      </w:r>
    </w:p>
    <w:p w14:paraId="554491FC" w14:textId="77777777" w:rsidR="002649EA" w:rsidRPr="002649EA" w:rsidRDefault="002649EA" w:rsidP="6C864360">
      <w:pPr>
        <w:pStyle w:val="Sarakstarindkopa"/>
        <w:tabs>
          <w:tab w:val="left" w:pos="3450"/>
        </w:tabs>
        <w:ind w:left="567"/>
        <w:jc w:val="both"/>
        <w:rPr>
          <w:rFonts w:asciiTheme="minorHAnsi" w:eastAsiaTheme="minorEastAsia" w:hAnsiTheme="minorHAnsi"/>
        </w:rPr>
      </w:pPr>
    </w:p>
    <w:p w14:paraId="42A14AFC" w14:textId="77777777" w:rsidR="00424BB7" w:rsidRDefault="0BCF6D9F" w:rsidP="6C864360">
      <w:pPr>
        <w:ind w:firstLine="720"/>
        <w:jc w:val="both"/>
        <w:rPr>
          <w:rFonts w:asciiTheme="minorHAnsi" w:eastAsiaTheme="minorEastAsia" w:hAnsiTheme="minorHAnsi"/>
        </w:rPr>
      </w:pPr>
      <w:r w:rsidRPr="6C864360">
        <w:rPr>
          <w:rFonts w:asciiTheme="minorHAnsi" w:eastAsiaTheme="minorEastAsia" w:hAnsiTheme="minorHAnsi"/>
        </w:rPr>
        <w:t>Par uzvarētāju tiks atzīts Pretendents, kurš iesniedzis atbilstošu piedāvājumu ar zemāko kopējo cenu.</w:t>
      </w:r>
    </w:p>
    <w:p w14:paraId="40C6889A" w14:textId="67F6C4FB" w:rsidR="00A50997" w:rsidRPr="00A50997" w:rsidRDefault="0BCF6D9F" w:rsidP="6C864360">
      <w:pPr>
        <w:ind w:firstLine="720"/>
        <w:jc w:val="both"/>
        <w:rPr>
          <w:rFonts w:asciiTheme="minorHAnsi" w:eastAsiaTheme="minorEastAsia" w:hAnsiTheme="minorHAnsi"/>
          <w:b/>
          <w:bCs/>
        </w:rPr>
      </w:pPr>
      <w:r w:rsidRPr="6C864360">
        <w:rPr>
          <w:rFonts w:asciiTheme="minorHAnsi" w:eastAsiaTheme="minorEastAsia" w:hAnsiTheme="minorHAnsi"/>
        </w:rPr>
        <w:t>Cenu piedāvājumi jāiesniedz elektroniskā veidā nosūtot uz e</w:t>
      </w:r>
      <w:r w:rsidR="30EB98E4" w:rsidRPr="6C864360">
        <w:rPr>
          <w:rFonts w:asciiTheme="minorHAnsi" w:eastAsiaTheme="minorEastAsia" w:hAnsiTheme="minorHAnsi"/>
        </w:rPr>
        <w:t>-</w:t>
      </w:r>
      <w:r w:rsidRPr="6C864360">
        <w:rPr>
          <w:rFonts w:asciiTheme="minorHAnsi" w:eastAsiaTheme="minorEastAsia" w:hAnsiTheme="minorHAnsi"/>
        </w:rPr>
        <w:t xml:space="preserve">pastu: </w:t>
      </w:r>
      <w:hyperlink r:id="rId5">
        <w:r w:rsidR="7A47360E" w:rsidRPr="6C864360">
          <w:rPr>
            <w:rStyle w:val="Hipersaite"/>
          </w:rPr>
          <w:t>ieva.reinvalde@rpm.gov.lv</w:t>
        </w:r>
      </w:hyperlink>
      <w:r w:rsidR="7A47360E" w:rsidRPr="6C864360">
        <w:rPr>
          <w:rFonts w:ascii="Calibri" w:eastAsia="Calibri" w:hAnsi="Calibri" w:cs="Calibri"/>
          <w:szCs w:val="24"/>
        </w:rPr>
        <w:t xml:space="preserve"> </w:t>
      </w:r>
      <w:r w:rsidRPr="6C864360">
        <w:rPr>
          <w:rFonts w:asciiTheme="minorHAnsi" w:eastAsiaTheme="minorEastAsia" w:hAnsiTheme="minorHAnsi"/>
        </w:rPr>
        <w:t xml:space="preserve">līdz </w:t>
      </w:r>
      <w:r w:rsidR="33779CD7" w:rsidRPr="6C864360">
        <w:rPr>
          <w:rFonts w:asciiTheme="minorHAnsi" w:eastAsiaTheme="minorEastAsia" w:hAnsiTheme="minorHAnsi"/>
          <w:b/>
          <w:bCs/>
        </w:rPr>
        <w:t>202</w:t>
      </w:r>
      <w:r w:rsidR="002520AF">
        <w:rPr>
          <w:rFonts w:asciiTheme="minorHAnsi" w:eastAsiaTheme="minorEastAsia" w:hAnsiTheme="minorHAnsi"/>
          <w:b/>
          <w:bCs/>
        </w:rPr>
        <w:t>6</w:t>
      </w:r>
      <w:r w:rsidR="4E80DBE1" w:rsidRPr="6C864360">
        <w:rPr>
          <w:rFonts w:asciiTheme="minorHAnsi" w:eastAsiaTheme="minorEastAsia" w:hAnsiTheme="minorHAnsi"/>
          <w:b/>
          <w:bCs/>
        </w:rPr>
        <w:t xml:space="preserve">. gada </w:t>
      </w:r>
      <w:r w:rsidR="342B449A" w:rsidRPr="6C864360">
        <w:rPr>
          <w:rFonts w:asciiTheme="minorHAnsi" w:eastAsiaTheme="minorEastAsia" w:hAnsiTheme="minorHAnsi"/>
          <w:b/>
          <w:bCs/>
        </w:rPr>
        <w:t>27</w:t>
      </w:r>
      <w:r w:rsidR="33779CD7" w:rsidRPr="6C864360">
        <w:rPr>
          <w:rFonts w:asciiTheme="minorHAnsi" w:eastAsiaTheme="minorEastAsia" w:hAnsiTheme="minorHAnsi"/>
          <w:b/>
          <w:bCs/>
        </w:rPr>
        <w:t xml:space="preserve">. </w:t>
      </w:r>
      <w:r w:rsidR="777F0403" w:rsidRPr="6C864360">
        <w:rPr>
          <w:rFonts w:asciiTheme="minorHAnsi" w:eastAsiaTheme="minorEastAsia" w:hAnsiTheme="minorHAnsi"/>
          <w:b/>
          <w:bCs/>
        </w:rPr>
        <w:t>augustam</w:t>
      </w:r>
      <w:r w:rsidR="10D06252" w:rsidRPr="6C864360">
        <w:rPr>
          <w:rFonts w:asciiTheme="minorHAnsi" w:eastAsiaTheme="minorEastAsia" w:hAnsiTheme="minorHAnsi"/>
          <w:b/>
          <w:bCs/>
        </w:rPr>
        <w:t>.</w:t>
      </w:r>
    </w:p>
    <w:p w14:paraId="1B735ABB" w14:textId="77777777" w:rsidR="00A50997" w:rsidRDefault="00A50997" w:rsidP="6C864360">
      <w:pPr>
        <w:rPr>
          <w:rFonts w:asciiTheme="minorHAnsi" w:eastAsiaTheme="minorEastAsia" w:hAnsiTheme="minorHAnsi"/>
        </w:rPr>
      </w:pPr>
    </w:p>
    <w:p w14:paraId="336C8928" w14:textId="3831CD2D" w:rsidR="00A50997" w:rsidRDefault="0BCF6D9F" w:rsidP="6C864360">
      <w:r w:rsidRPr="6C864360">
        <w:rPr>
          <w:rFonts w:asciiTheme="minorHAnsi" w:eastAsiaTheme="minorEastAsia" w:hAnsiTheme="minorHAnsi"/>
          <w:b/>
          <w:bCs/>
        </w:rPr>
        <w:t>Kontaktpersona:</w:t>
      </w:r>
      <w:r w:rsidRPr="6C864360">
        <w:rPr>
          <w:rFonts w:asciiTheme="minorHAnsi" w:eastAsiaTheme="minorEastAsia" w:hAnsiTheme="minorHAnsi"/>
        </w:rPr>
        <w:t xml:space="preserve"> </w:t>
      </w:r>
      <w:r w:rsidR="6FBC97B5" w:rsidRPr="6C864360">
        <w:rPr>
          <w:rFonts w:asciiTheme="minorHAnsi" w:eastAsiaTheme="minorEastAsia" w:hAnsiTheme="minorHAnsi"/>
        </w:rPr>
        <w:t>Parka nodaļas vadītāja</w:t>
      </w:r>
      <w:r w:rsidR="5D58AFD6" w:rsidRPr="6C864360">
        <w:rPr>
          <w:rFonts w:asciiTheme="minorHAnsi" w:eastAsiaTheme="minorEastAsia" w:hAnsiTheme="minorHAnsi"/>
        </w:rPr>
        <w:t xml:space="preserve"> </w:t>
      </w:r>
      <w:r w:rsidRPr="6C864360">
        <w:rPr>
          <w:rFonts w:asciiTheme="minorHAnsi" w:eastAsiaTheme="minorEastAsia" w:hAnsiTheme="minorHAnsi"/>
        </w:rPr>
        <w:t>Ieva Reinvalde,</w:t>
      </w:r>
      <w:r w:rsidR="002520AF">
        <w:rPr>
          <w:rFonts w:asciiTheme="minorHAnsi" w:eastAsiaTheme="minorEastAsia" w:hAnsiTheme="minorHAnsi"/>
        </w:rPr>
        <w:t xml:space="preserve"> papildus informācijai un</w:t>
      </w:r>
      <w:r w:rsidRPr="6C864360">
        <w:rPr>
          <w:rFonts w:asciiTheme="minorHAnsi" w:eastAsiaTheme="minorEastAsia" w:hAnsiTheme="minorHAnsi"/>
        </w:rPr>
        <w:t xml:space="preserve"> </w:t>
      </w:r>
      <w:r w:rsidR="002520AF">
        <w:rPr>
          <w:rStyle w:val="Hipersaite"/>
          <w:rFonts w:asciiTheme="minorHAnsi" w:eastAsiaTheme="minorEastAsia" w:hAnsiTheme="minorHAnsi"/>
          <w:color w:val="000000" w:themeColor="text1"/>
          <w:u w:val="none"/>
        </w:rPr>
        <w:t>jautājumiem</w:t>
      </w:r>
      <w:r w:rsidR="08BE187E" w:rsidRPr="6C864360">
        <w:rPr>
          <w:rFonts w:asciiTheme="minorHAnsi" w:eastAsiaTheme="minorEastAsia" w:hAnsiTheme="minorHAnsi"/>
        </w:rPr>
        <w:t xml:space="preserve"> tel. nr. 25655159, e</w:t>
      </w:r>
      <w:r w:rsidR="039478C6" w:rsidRPr="6C864360">
        <w:rPr>
          <w:rFonts w:asciiTheme="minorHAnsi" w:eastAsiaTheme="minorEastAsia" w:hAnsiTheme="minorHAnsi"/>
        </w:rPr>
        <w:t>-</w:t>
      </w:r>
      <w:r w:rsidR="08BE187E" w:rsidRPr="6C864360">
        <w:rPr>
          <w:rFonts w:asciiTheme="minorHAnsi" w:eastAsiaTheme="minorEastAsia" w:hAnsiTheme="minorHAnsi"/>
        </w:rPr>
        <w:t xml:space="preserve">pasts </w:t>
      </w:r>
      <w:hyperlink r:id="rId6">
        <w:r w:rsidR="0F1027AC" w:rsidRPr="6C864360">
          <w:rPr>
            <w:rStyle w:val="Hipersaite"/>
          </w:rPr>
          <w:t>ieva.reinvalde@rpm.gov.lv</w:t>
        </w:r>
      </w:hyperlink>
      <w:r w:rsidR="0F1027AC" w:rsidRPr="6C864360">
        <w:rPr>
          <w:rFonts w:ascii="Calibri" w:eastAsia="Calibri" w:hAnsi="Calibri" w:cs="Calibri"/>
          <w:szCs w:val="24"/>
        </w:rPr>
        <w:t xml:space="preserve"> </w:t>
      </w:r>
    </w:p>
    <w:p w14:paraId="65D69979" w14:textId="77777777" w:rsidR="00A50997" w:rsidRDefault="00A50997" w:rsidP="6C864360">
      <w:pPr>
        <w:rPr>
          <w:rFonts w:asciiTheme="minorHAnsi" w:eastAsiaTheme="minorEastAsia" w:hAnsiTheme="minorHAnsi"/>
        </w:rPr>
      </w:pPr>
    </w:p>
    <w:p w14:paraId="74CA9DE8" w14:textId="77777777" w:rsidR="00A50997" w:rsidRDefault="10D06252" w:rsidP="6C864360">
      <w:pPr>
        <w:ind w:firstLine="720"/>
        <w:jc w:val="both"/>
        <w:rPr>
          <w:rFonts w:asciiTheme="minorHAnsi" w:eastAsiaTheme="minorEastAsia" w:hAnsiTheme="minorHAnsi"/>
        </w:rPr>
      </w:pPr>
      <w:r w:rsidRPr="6C864360">
        <w:rPr>
          <w:rFonts w:asciiTheme="minorHAnsi" w:eastAsiaTheme="minorEastAsia" w:hAnsiTheme="minorHAnsi"/>
        </w:rPr>
        <w:t>Paldies par atsaucību!</w:t>
      </w:r>
    </w:p>
    <w:p w14:paraId="1C18BD27" w14:textId="77777777" w:rsidR="00424BB7" w:rsidRDefault="00424BB7" w:rsidP="00AB0A77">
      <w:r>
        <w:br w:type="page"/>
      </w:r>
    </w:p>
    <w:p w14:paraId="7C1D3BFC" w14:textId="05640F94" w:rsidR="00424BB7" w:rsidRDefault="002520AF" w:rsidP="00424BB7">
      <w:pPr>
        <w:keepNext/>
        <w:jc w:val="center"/>
        <w:outlineLvl w:val="0"/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lastRenderedPageBreak/>
        <w:t>FINANŠU</w:t>
      </w:r>
      <w:r w:rsidR="00424BB7">
        <w:rPr>
          <w:rFonts w:eastAsia="Times New Roman"/>
          <w:b/>
          <w:iCs/>
          <w:sz w:val="28"/>
          <w:szCs w:val="28"/>
        </w:rPr>
        <w:t xml:space="preserve"> PIEDĀVĀJUMS </w:t>
      </w:r>
    </w:p>
    <w:p w14:paraId="089322F1" w14:textId="79B139F9" w:rsidR="00424BB7" w:rsidRDefault="002520AF" w:rsidP="00424BB7">
      <w:pPr>
        <w:jc w:val="center"/>
        <w:rPr>
          <w:rFonts w:eastAsia="Times New Roman"/>
          <w:iCs/>
          <w:szCs w:val="24"/>
        </w:rPr>
      </w:pPr>
      <w:r>
        <w:rPr>
          <w:rFonts w:eastAsia="Times New Roman"/>
          <w:iCs/>
          <w:szCs w:val="24"/>
        </w:rPr>
        <w:t>Cenu aptaujai</w:t>
      </w:r>
    </w:p>
    <w:p w14:paraId="0FB03CB6" w14:textId="77777777" w:rsidR="00424BB7" w:rsidRDefault="00424BB7" w:rsidP="00424BB7">
      <w:pPr>
        <w:rPr>
          <w:rFonts w:eastAsia="Times New Roman"/>
          <w:szCs w:val="20"/>
        </w:rPr>
      </w:pPr>
    </w:p>
    <w:p w14:paraId="7715DEB1" w14:textId="4DB35326" w:rsidR="002649EA" w:rsidRDefault="002649EA" w:rsidP="002649EA">
      <w:pPr>
        <w:jc w:val="center"/>
        <w:rPr>
          <w:b/>
          <w:sz w:val="28"/>
          <w:szCs w:val="28"/>
        </w:rPr>
      </w:pPr>
      <w:r w:rsidRPr="00712F02">
        <w:rPr>
          <w:b/>
          <w:sz w:val="28"/>
          <w:szCs w:val="28"/>
        </w:rPr>
        <w:t>„</w:t>
      </w:r>
      <w:r w:rsidR="00A50997">
        <w:rPr>
          <w:b/>
          <w:sz w:val="28"/>
          <w:szCs w:val="28"/>
        </w:rPr>
        <w:t xml:space="preserve">Kūtsmēslu </w:t>
      </w:r>
      <w:r w:rsidR="002520AF">
        <w:rPr>
          <w:b/>
          <w:sz w:val="28"/>
          <w:szCs w:val="28"/>
        </w:rPr>
        <w:t xml:space="preserve">iegāde ar </w:t>
      </w:r>
      <w:r w:rsidR="00A50997">
        <w:rPr>
          <w:b/>
          <w:sz w:val="28"/>
          <w:szCs w:val="28"/>
        </w:rPr>
        <w:t>piegād</w:t>
      </w:r>
      <w:r w:rsidR="002520AF">
        <w:rPr>
          <w:b/>
          <w:sz w:val="28"/>
          <w:szCs w:val="28"/>
        </w:rPr>
        <w:t>i</w:t>
      </w:r>
      <w:r w:rsidRPr="00712F02">
        <w:rPr>
          <w:b/>
          <w:sz w:val="28"/>
          <w:szCs w:val="28"/>
        </w:rPr>
        <w:t>”</w:t>
      </w:r>
    </w:p>
    <w:p w14:paraId="1D0D1E92" w14:textId="77777777" w:rsidR="00424BB7" w:rsidRDefault="00424BB7" w:rsidP="00424BB7">
      <w:pPr>
        <w:jc w:val="center"/>
        <w:outlineLvl w:val="0"/>
        <w:rPr>
          <w:rFonts w:eastAsia="Times New Roman"/>
          <w:sz w:val="28"/>
          <w:szCs w:val="28"/>
        </w:rPr>
      </w:pPr>
    </w:p>
    <w:p w14:paraId="1B5A7AAB" w14:textId="3F3E2FD7" w:rsidR="00424BB7" w:rsidRDefault="0D477A8E" w:rsidP="5B86D7DA">
      <w:pPr>
        <w:spacing w:before="120" w:after="120"/>
        <w:ind w:right="3402"/>
        <w:jc w:val="both"/>
        <w:rPr>
          <w:rFonts w:eastAsia="Times New Roman"/>
        </w:rPr>
      </w:pPr>
      <w:r w:rsidRPr="520B5A1E">
        <w:rPr>
          <w:rFonts w:eastAsia="Times New Roman"/>
        </w:rPr>
        <w:t>202</w:t>
      </w:r>
      <w:r w:rsidR="4C0FC592" w:rsidRPr="520B5A1E">
        <w:rPr>
          <w:rFonts w:eastAsia="Times New Roman"/>
        </w:rPr>
        <w:t>6</w:t>
      </w:r>
      <w:r w:rsidR="1FAB1AC4" w:rsidRPr="520B5A1E">
        <w:rPr>
          <w:rFonts w:eastAsia="Times New Roman"/>
        </w:rPr>
        <w:t xml:space="preserve">. gada xx. </w:t>
      </w:r>
      <w:proofErr w:type="spellStart"/>
      <w:r w:rsidR="1FAB1AC4" w:rsidRPr="520B5A1E">
        <w:rPr>
          <w:rFonts w:eastAsia="Times New Roman"/>
        </w:rPr>
        <w:t>xxxxx</w:t>
      </w:r>
      <w:proofErr w:type="spellEnd"/>
    </w:p>
    <w:p w14:paraId="7920AB5D" w14:textId="77777777" w:rsidR="00424BB7" w:rsidRDefault="00424BB7" w:rsidP="00A051B7">
      <w:pPr>
        <w:rPr>
          <w:rFonts w:eastAsia="Times New Roman"/>
          <w:szCs w:val="24"/>
        </w:rPr>
      </w:pPr>
    </w:p>
    <w:tbl>
      <w:tblPr>
        <w:tblW w:w="907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2"/>
        <w:gridCol w:w="4393"/>
      </w:tblGrid>
      <w:tr w:rsidR="00424BB7" w14:paraId="6AE620C8" w14:textId="77777777" w:rsidTr="003A2AC9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755B064B" w14:textId="77777777" w:rsidR="00424BB7" w:rsidRPr="009E3BF2" w:rsidRDefault="00424BB7" w:rsidP="009E3BF2">
            <w:pPr>
              <w:pStyle w:val="Bezatstarpm"/>
              <w:rPr>
                <w:b/>
              </w:rPr>
            </w:pPr>
            <w:r w:rsidRPr="009E3BF2">
              <w:rPr>
                <w:b/>
              </w:rPr>
              <w:t xml:space="preserve">Pretendenta pilns nosaukums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00D60A9" w14:textId="77777777" w:rsidR="00424BB7" w:rsidRPr="009E3BF2" w:rsidRDefault="00424BB7" w:rsidP="009E3BF2">
            <w:pPr>
              <w:pStyle w:val="Bezatstarpm"/>
              <w:rPr>
                <w:b/>
              </w:rPr>
            </w:pPr>
            <w:r w:rsidRPr="009E3BF2">
              <w:rPr>
                <w:b/>
              </w:rPr>
              <w:t>Rekvizīti</w:t>
            </w:r>
          </w:p>
          <w:p w14:paraId="5C41FF25" w14:textId="77777777" w:rsidR="00424BB7" w:rsidRDefault="00424BB7" w:rsidP="009E3BF2">
            <w:pPr>
              <w:pStyle w:val="Bezatstarpm"/>
            </w:pPr>
            <w:r>
              <w:t>(adrese, vienotais reģistrācijas Nr., bankas konta Nr., bankas nosaukums, bankas kods)</w:t>
            </w:r>
          </w:p>
        </w:tc>
      </w:tr>
      <w:tr w:rsidR="00424BB7" w14:paraId="0CF8F72F" w14:textId="77777777" w:rsidTr="003A2AC9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798B" w14:textId="77777777" w:rsidR="00424BB7" w:rsidRDefault="00424BB7" w:rsidP="003A2AC9">
            <w:pPr>
              <w:spacing w:before="120" w:after="120"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77BB" w14:textId="77777777" w:rsidR="00424BB7" w:rsidRDefault="00424BB7" w:rsidP="003A2AC9">
            <w:pPr>
              <w:spacing w:before="120" w:after="120"/>
              <w:jc w:val="both"/>
              <w:rPr>
                <w:rFonts w:eastAsia="Times New Roman"/>
                <w:b/>
                <w:szCs w:val="20"/>
              </w:rPr>
            </w:pPr>
          </w:p>
        </w:tc>
      </w:tr>
    </w:tbl>
    <w:p w14:paraId="462F8D08" w14:textId="77777777" w:rsidR="00424BB7" w:rsidRDefault="00424BB7" w:rsidP="00424BB7">
      <w:pPr>
        <w:keepNext/>
        <w:jc w:val="both"/>
        <w:outlineLvl w:val="0"/>
        <w:rPr>
          <w:rFonts w:eastAsia="Times New Roman"/>
          <w:b/>
          <w:sz w:val="22"/>
          <w:szCs w:val="20"/>
        </w:rPr>
      </w:pPr>
      <w:bookmarkStart w:id="0" w:name="_Toc59190312"/>
      <w:bookmarkStart w:id="1" w:name="_Toc59188063"/>
    </w:p>
    <w:p w14:paraId="29424645" w14:textId="77777777" w:rsidR="00424BB7" w:rsidRDefault="00D01A8A" w:rsidP="00424BB7">
      <w:pPr>
        <w:keepNext/>
        <w:jc w:val="both"/>
        <w:outlineLvl w:val="0"/>
        <w:rPr>
          <w:rFonts w:eastAsia="Times New Roman"/>
          <w:b/>
          <w:szCs w:val="20"/>
        </w:rPr>
      </w:pPr>
      <w:r>
        <w:rPr>
          <w:rFonts w:eastAsia="Times New Roman"/>
          <w:b/>
          <w:szCs w:val="20"/>
        </w:rPr>
        <w:t xml:space="preserve"> </w:t>
      </w:r>
      <w:r w:rsidR="00424BB7">
        <w:rPr>
          <w:rFonts w:eastAsia="Times New Roman"/>
          <w:b/>
          <w:szCs w:val="20"/>
        </w:rPr>
        <w:t>Kontaktpersona</w:t>
      </w:r>
      <w:bookmarkEnd w:id="0"/>
      <w:bookmarkEnd w:id="1"/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6120"/>
      </w:tblGrid>
      <w:tr w:rsidR="00424BB7" w14:paraId="2744FC4B" w14:textId="77777777" w:rsidTr="00EE280F">
        <w:trPr>
          <w:trHeight w:val="27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6E8EA127" w14:textId="77777777" w:rsidR="00EE280F" w:rsidRDefault="00424BB7" w:rsidP="00EE280F">
            <w:pPr>
              <w:pStyle w:val="Bezatstarpm"/>
            </w:pPr>
            <w:r>
              <w:t>Vārds, uzvārds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3812" w14:textId="77777777" w:rsidR="00424BB7" w:rsidRDefault="00424BB7" w:rsidP="00EE280F">
            <w:pPr>
              <w:pStyle w:val="Bezatstarpm"/>
            </w:pPr>
          </w:p>
          <w:p w14:paraId="727901BF" w14:textId="77777777" w:rsidR="00424BB7" w:rsidRDefault="00424BB7" w:rsidP="00EE280F">
            <w:pPr>
              <w:pStyle w:val="Bezatstarpm"/>
            </w:pPr>
          </w:p>
        </w:tc>
      </w:tr>
      <w:tr w:rsidR="00424BB7" w14:paraId="607039B3" w14:textId="77777777" w:rsidTr="003A2AC9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1C8F7F1F" w14:textId="77777777" w:rsidR="00424BB7" w:rsidRDefault="00424BB7" w:rsidP="00EE280F">
            <w:pPr>
              <w:pStyle w:val="Bezatstarpm"/>
            </w:pPr>
            <w:r>
              <w:t>Adrese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2BE" w14:textId="77777777" w:rsidR="00424BB7" w:rsidRDefault="00424BB7" w:rsidP="00EE280F">
            <w:pPr>
              <w:pStyle w:val="Bezatstarpm"/>
            </w:pPr>
          </w:p>
          <w:p w14:paraId="25664BA2" w14:textId="77777777" w:rsidR="00424BB7" w:rsidRDefault="00424BB7" w:rsidP="00EE280F">
            <w:pPr>
              <w:pStyle w:val="Bezatstarpm"/>
            </w:pPr>
          </w:p>
        </w:tc>
      </w:tr>
      <w:tr w:rsidR="00424BB7" w14:paraId="58A81D32" w14:textId="77777777" w:rsidTr="003A2AC9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C627C8A" w14:textId="77777777" w:rsidR="00424BB7" w:rsidRDefault="00424BB7" w:rsidP="00EE280F">
            <w:pPr>
              <w:pStyle w:val="Bezatstarpm"/>
            </w:pPr>
            <w:r>
              <w:t>Tālr. / Fax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A547" w14:textId="77777777" w:rsidR="00424BB7" w:rsidRDefault="00424BB7" w:rsidP="00EE280F">
            <w:pPr>
              <w:pStyle w:val="Bezatstarpm"/>
            </w:pPr>
          </w:p>
          <w:p w14:paraId="25E18B42" w14:textId="77777777" w:rsidR="00424BB7" w:rsidRDefault="00424BB7" w:rsidP="00EE280F">
            <w:pPr>
              <w:pStyle w:val="Bezatstarpm"/>
            </w:pPr>
          </w:p>
        </w:tc>
      </w:tr>
      <w:tr w:rsidR="00424BB7" w14:paraId="5FA3069C" w14:textId="77777777" w:rsidTr="003A2AC9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474E62C" w14:textId="77777777" w:rsidR="00424BB7" w:rsidRDefault="00424BB7" w:rsidP="00EE280F">
            <w:pPr>
              <w:pStyle w:val="Bezatstarpm"/>
              <w:rPr>
                <w:bCs/>
              </w:rPr>
            </w:pPr>
            <w:r>
              <w:rPr>
                <w:bCs/>
              </w:rPr>
              <w:t>e-pasta adrese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0C1C" w14:textId="77777777" w:rsidR="00424BB7" w:rsidRDefault="00424BB7" w:rsidP="00EE280F">
            <w:pPr>
              <w:pStyle w:val="Bezatstarpm"/>
            </w:pPr>
          </w:p>
          <w:p w14:paraId="7D707E1C" w14:textId="77777777" w:rsidR="00424BB7" w:rsidRDefault="00424BB7" w:rsidP="00EE280F">
            <w:pPr>
              <w:pStyle w:val="Bezatstarpm"/>
            </w:pPr>
          </w:p>
        </w:tc>
      </w:tr>
    </w:tbl>
    <w:p w14:paraId="0C41740E" w14:textId="77777777" w:rsidR="00424BB7" w:rsidRDefault="00424BB7" w:rsidP="00424BB7"/>
    <w:p w14:paraId="460DE758" w14:textId="77777777" w:rsidR="00424BB7" w:rsidRDefault="00424BB7" w:rsidP="0076738E"/>
    <w:tbl>
      <w:tblPr>
        <w:tblpPr w:leftFromText="180" w:rightFromText="180" w:vertAnchor="page" w:horzAnchor="margin" w:tblpX="-851" w:tblpY="9526"/>
        <w:tblW w:w="9324" w:type="dxa"/>
        <w:tblLook w:val="04A0" w:firstRow="1" w:lastRow="0" w:firstColumn="1" w:lastColumn="0" w:noHBand="0" w:noVBand="1"/>
      </w:tblPr>
      <w:tblGrid>
        <w:gridCol w:w="9324"/>
      </w:tblGrid>
      <w:tr w:rsidR="00A051B7" w14:paraId="0968E57A" w14:textId="77777777" w:rsidTr="0076738E">
        <w:trPr>
          <w:trHeight w:val="315"/>
        </w:trPr>
        <w:tc>
          <w:tcPr>
            <w:tcW w:w="932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E7105E5" w14:textId="4D54510D" w:rsidR="00A051B7" w:rsidRDefault="00A051B7" w:rsidP="00A051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 xml:space="preserve">  Specifikācija </w:t>
            </w:r>
            <w:r w:rsidR="002520AF">
              <w:rPr>
                <w:rFonts w:eastAsia="Times New Roman"/>
                <w:color w:val="000000"/>
                <w:szCs w:val="24"/>
                <w:lang w:eastAsia="lv-LV"/>
              </w:rPr>
              <w:t>cenu aptaujai</w:t>
            </w:r>
            <w:r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r w:rsidRPr="00712F02">
              <w:rPr>
                <w:b/>
                <w:sz w:val="28"/>
                <w:szCs w:val="28"/>
              </w:rPr>
              <w:t>„</w:t>
            </w:r>
            <w:r>
              <w:rPr>
                <w:b/>
                <w:sz w:val="28"/>
                <w:szCs w:val="28"/>
              </w:rPr>
              <w:t>Kūtsmēslu piegāde</w:t>
            </w:r>
            <w:r w:rsidRPr="00712F02">
              <w:rPr>
                <w:b/>
                <w:sz w:val="28"/>
                <w:szCs w:val="28"/>
              </w:rPr>
              <w:t>”</w:t>
            </w:r>
          </w:p>
          <w:p w14:paraId="1B56E35F" w14:textId="77777777" w:rsidR="00366F0E" w:rsidRDefault="00366F0E" w:rsidP="00A051B7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Reatabula"/>
              <w:tblW w:w="8983" w:type="dxa"/>
              <w:jc w:val="center"/>
              <w:tblLook w:val="04A0" w:firstRow="1" w:lastRow="0" w:firstColumn="1" w:lastColumn="0" w:noHBand="0" w:noVBand="1"/>
            </w:tblPr>
            <w:tblGrid>
              <w:gridCol w:w="2957"/>
              <w:gridCol w:w="1206"/>
              <w:gridCol w:w="1264"/>
              <w:gridCol w:w="1196"/>
              <w:gridCol w:w="1227"/>
              <w:gridCol w:w="1133"/>
            </w:tblGrid>
            <w:tr w:rsidR="00726DEC" w14:paraId="71544818" w14:textId="77777777" w:rsidTr="009B6A87">
              <w:trPr>
                <w:jc w:val="center"/>
              </w:trPr>
              <w:tc>
                <w:tcPr>
                  <w:tcW w:w="2957" w:type="dxa"/>
                </w:tcPr>
                <w:p w14:paraId="7B897441" w14:textId="6529386D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Materiāls</w:t>
                  </w:r>
                </w:p>
              </w:tc>
              <w:tc>
                <w:tcPr>
                  <w:tcW w:w="1206" w:type="dxa"/>
                  <w:vAlign w:val="center"/>
                </w:tcPr>
                <w:p w14:paraId="633DEABB" w14:textId="257A1E83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Mērv</w:t>
                  </w:r>
                  <w:proofErr w:type="spellEnd"/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1264" w:type="dxa"/>
                </w:tcPr>
                <w:p w14:paraId="5962F15B" w14:textId="770109F4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Cs w:val="24"/>
                      <w:lang w:eastAsia="lv-LV"/>
                    </w:rPr>
                    <w:t>Daudzums</w:t>
                  </w:r>
                </w:p>
              </w:tc>
              <w:tc>
                <w:tcPr>
                  <w:tcW w:w="1196" w:type="dxa"/>
                  <w:vAlign w:val="center"/>
                </w:tcPr>
                <w:p w14:paraId="43D21FB4" w14:textId="1170C951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Cena bez PVN</w:t>
                  </w:r>
                  <w:r w:rsidR="00BC4424"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 xml:space="preserve"> 21%, EUR</w:t>
                  </w:r>
                </w:p>
              </w:tc>
              <w:tc>
                <w:tcPr>
                  <w:tcW w:w="1227" w:type="dxa"/>
                  <w:vAlign w:val="center"/>
                </w:tcPr>
                <w:p w14:paraId="6F170897" w14:textId="0C11F468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PVN 21%</w:t>
                  </w:r>
                  <w:r w:rsidR="00BC4424"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, EUR</w:t>
                  </w:r>
                </w:p>
              </w:tc>
              <w:tc>
                <w:tcPr>
                  <w:tcW w:w="1133" w:type="dxa"/>
                </w:tcPr>
                <w:p w14:paraId="61B17EA4" w14:textId="681B469A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 xml:space="preserve">Summa </w:t>
                  </w:r>
                  <w:r w:rsidR="005A2074"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ar</w:t>
                  </w: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 xml:space="preserve"> PVN 21%</w:t>
                  </w:r>
                  <w:r w:rsidR="00BC4424"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, EUR</w:t>
                  </w:r>
                </w:p>
              </w:tc>
            </w:tr>
            <w:tr w:rsidR="00726DEC" w14:paraId="563ECDA6" w14:textId="77777777" w:rsidTr="009B6A87">
              <w:trPr>
                <w:jc w:val="center"/>
              </w:trPr>
              <w:tc>
                <w:tcPr>
                  <w:tcW w:w="2957" w:type="dxa"/>
                </w:tcPr>
                <w:p w14:paraId="17C9A6BA" w14:textId="7FE88978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</w:pPr>
                  <w:r w:rsidRPr="00422BC5">
                    <w:rPr>
                      <w:szCs w:val="24"/>
                    </w:rPr>
                    <w:t xml:space="preserve">Satrūdējuši kūtsmēsli </w:t>
                  </w:r>
                  <w:r w:rsidRPr="00422BC5">
                    <w:rPr>
                      <w:sz w:val="22"/>
                    </w:rPr>
                    <w:t>bez nezāļu stiebriem un citiem piemaisījumiem</w:t>
                  </w:r>
                  <w:r>
                    <w:rPr>
                      <w:sz w:val="22"/>
                    </w:rPr>
                    <w:t xml:space="preserve"> (zari, akmeņi u.c.)</w:t>
                  </w:r>
                </w:p>
              </w:tc>
              <w:tc>
                <w:tcPr>
                  <w:tcW w:w="1206" w:type="dxa"/>
                  <w:vAlign w:val="center"/>
                </w:tcPr>
                <w:p w14:paraId="2E0DFB0C" w14:textId="7B155289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</w:pP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m</w:t>
                  </w:r>
                  <w:r w:rsidRPr="00366F0E">
                    <w:rPr>
                      <w:rFonts w:eastAsia="Times New Roman"/>
                      <w:color w:val="000000"/>
                      <w:szCs w:val="24"/>
                      <w:vertAlign w:val="superscript"/>
                      <w:lang w:eastAsia="lv-LV"/>
                    </w:rPr>
                    <w:t>3</w:t>
                  </w:r>
                </w:p>
              </w:tc>
              <w:tc>
                <w:tcPr>
                  <w:tcW w:w="1264" w:type="dxa"/>
                  <w:vAlign w:val="center"/>
                </w:tcPr>
                <w:p w14:paraId="6964CE27" w14:textId="7C0C3C64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szCs w:val="24"/>
                      <w:lang w:eastAsia="lv-LV"/>
                    </w:rPr>
                  </w:pPr>
                  <w:r>
                    <w:rPr>
                      <w:rFonts w:eastAsia="Times New Roman"/>
                      <w:szCs w:val="24"/>
                      <w:lang w:eastAsia="lv-LV"/>
                    </w:rPr>
                    <w:t>1</w:t>
                  </w:r>
                </w:p>
              </w:tc>
              <w:tc>
                <w:tcPr>
                  <w:tcW w:w="1196" w:type="dxa"/>
                  <w:vAlign w:val="center"/>
                </w:tcPr>
                <w:p w14:paraId="5B45A35B" w14:textId="77777777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1998B732" w14:textId="77777777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</w:pPr>
                </w:p>
              </w:tc>
              <w:tc>
                <w:tcPr>
                  <w:tcW w:w="1133" w:type="dxa"/>
                </w:tcPr>
                <w:p w14:paraId="12B8CA8A" w14:textId="77777777" w:rsidR="00726DEC" w:rsidRDefault="00726DEC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BC4424" w14:paraId="2663D569" w14:textId="77777777" w:rsidTr="009B6A87">
              <w:trPr>
                <w:jc w:val="center"/>
              </w:trPr>
              <w:tc>
                <w:tcPr>
                  <w:tcW w:w="2957" w:type="dxa"/>
                </w:tcPr>
                <w:p w14:paraId="4DB1875F" w14:textId="080A4E08" w:rsidR="00BC4424" w:rsidRPr="00BC4424" w:rsidRDefault="00BC4424" w:rsidP="00464547">
                  <w:pPr>
                    <w:framePr w:hSpace="180" w:wrap="around" w:vAnchor="page" w:hAnchor="margin" w:x="-851" w:y="9526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Kopējās izmaksas par 100 </w:t>
                  </w: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 xml:space="preserve"> m</w:t>
                  </w:r>
                  <w:r w:rsidRPr="00366F0E">
                    <w:rPr>
                      <w:rFonts w:eastAsia="Times New Roman"/>
                      <w:color w:val="000000"/>
                      <w:szCs w:val="24"/>
                      <w:vertAlign w:val="superscript"/>
                      <w:lang w:eastAsia="lv-LV"/>
                    </w:rPr>
                    <w:t>3</w:t>
                  </w: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, iekļaujot piegādes izmaksas</w:t>
                  </w:r>
                </w:p>
              </w:tc>
              <w:tc>
                <w:tcPr>
                  <w:tcW w:w="1206" w:type="dxa"/>
                  <w:vAlign w:val="center"/>
                </w:tcPr>
                <w:p w14:paraId="2EA32C4B" w14:textId="7296B5B9" w:rsidR="00BC4424" w:rsidRDefault="00BC4424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</w:pPr>
                  <w:r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  <w:t>m</w:t>
                  </w:r>
                  <w:r w:rsidRPr="00366F0E">
                    <w:rPr>
                      <w:rFonts w:eastAsia="Times New Roman"/>
                      <w:color w:val="000000"/>
                      <w:szCs w:val="24"/>
                      <w:vertAlign w:val="superscript"/>
                      <w:lang w:eastAsia="lv-LV"/>
                    </w:rPr>
                    <w:t>3</w:t>
                  </w:r>
                </w:p>
              </w:tc>
              <w:tc>
                <w:tcPr>
                  <w:tcW w:w="1264" w:type="dxa"/>
                  <w:vAlign w:val="center"/>
                </w:tcPr>
                <w:p w14:paraId="44E6F87C" w14:textId="7794086B" w:rsidR="00BC4424" w:rsidRDefault="00BC4424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szCs w:val="24"/>
                      <w:lang w:eastAsia="lv-LV"/>
                    </w:rPr>
                  </w:pPr>
                  <w:r>
                    <w:rPr>
                      <w:rFonts w:eastAsia="Times New Roman"/>
                      <w:szCs w:val="24"/>
                      <w:lang w:eastAsia="lv-LV"/>
                    </w:rPr>
                    <w:t>100</w:t>
                  </w:r>
                </w:p>
              </w:tc>
              <w:tc>
                <w:tcPr>
                  <w:tcW w:w="1196" w:type="dxa"/>
                  <w:vAlign w:val="center"/>
                </w:tcPr>
                <w:p w14:paraId="6BD79293" w14:textId="77777777" w:rsidR="00BC4424" w:rsidRDefault="00BC4424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481EEFF6" w14:textId="77777777" w:rsidR="00BC4424" w:rsidRDefault="00BC4424" w:rsidP="00464547">
                  <w:pPr>
                    <w:framePr w:hSpace="180" w:wrap="around" w:vAnchor="page" w:hAnchor="margin" w:x="-851" w:y="9526"/>
                    <w:jc w:val="center"/>
                    <w:rPr>
                      <w:rFonts w:eastAsia="Times New Roman"/>
                      <w:color w:val="000000"/>
                      <w:szCs w:val="24"/>
                      <w:lang w:eastAsia="lv-LV"/>
                    </w:rPr>
                  </w:pPr>
                </w:p>
              </w:tc>
              <w:tc>
                <w:tcPr>
                  <w:tcW w:w="1133" w:type="dxa"/>
                </w:tcPr>
                <w:p w14:paraId="65E89332" w14:textId="77777777" w:rsidR="00BC4424" w:rsidRDefault="00BC4424" w:rsidP="00464547">
                  <w:pPr>
                    <w:framePr w:hSpace="180" w:wrap="around" w:vAnchor="page" w:hAnchor="margin" w:x="-851" w:y="9526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6C985157" w14:textId="77777777" w:rsidR="00366F0E" w:rsidRPr="002649EA" w:rsidRDefault="00366F0E" w:rsidP="00A051B7">
            <w:pPr>
              <w:jc w:val="center"/>
              <w:rPr>
                <w:b/>
                <w:sz w:val="28"/>
                <w:szCs w:val="28"/>
              </w:rPr>
            </w:pPr>
          </w:p>
          <w:p w14:paraId="70FBDD62" w14:textId="77777777" w:rsidR="00A051B7" w:rsidRDefault="00A051B7" w:rsidP="00A051B7">
            <w:pPr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</w:tr>
    </w:tbl>
    <w:p w14:paraId="3EB20F58" w14:textId="33A82D5F" w:rsidR="00424BB7" w:rsidRDefault="00424BB7" w:rsidP="00366F0E">
      <w:pPr>
        <w:spacing w:after="160" w:line="259" w:lineRule="auto"/>
      </w:pPr>
    </w:p>
    <w:sectPr w:rsidR="00424B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74C"/>
    <w:multiLevelType w:val="hybridMultilevel"/>
    <w:tmpl w:val="0A301B6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C361B"/>
    <w:multiLevelType w:val="hybridMultilevel"/>
    <w:tmpl w:val="6D8AD280"/>
    <w:lvl w:ilvl="0" w:tplc="1AA6B2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C30EC"/>
    <w:multiLevelType w:val="hybridMultilevel"/>
    <w:tmpl w:val="C51685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14BCF"/>
    <w:multiLevelType w:val="multilevel"/>
    <w:tmpl w:val="74BA88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 w16cid:durableId="1445423990">
    <w:abstractNumId w:val="1"/>
  </w:num>
  <w:num w:numId="2" w16cid:durableId="149180613">
    <w:abstractNumId w:val="0"/>
  </w:num>
  <w:num w:numId="3" w16cid:durableId="1659190774">
    <w:abstractNumId w:val="2"/>
  </w:num>
  <w:num w:numId="4" w16cid:durableId="151684130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B7"/>
    <w:rsid w:val="00022599"/>
    <w:rsid w:val="00022F33"/>
    <w:rsid w:val="00061F3A"/>
    <w:rsid w:val="00074838"/>
    <w:rsid w:val="000D6381"/>
    <w:rsid w:val="00184579"/>
    <w:rsid w:val="001B3F51"/>
    <w:rsid w:val="0021409B"/>
    <w:rsid w:val="00224F0E"/>
    <w:rsid w:val="002520AF"/>
    <w:rsid w:val="002649EA"/>
    <w:rsid w:val="00270623"/>
    <w:rsid w:val="00272FEF"/>
    <w:rsid w:val="00275E49"/>
    <w:rsid w:val="002B3D3E"/>
    <w:rsid w:val="002E3A80"/>
    <w:rsid w:val="00311D7A"/>
    <w:rsid w:val="00327683"/>
    <w:rsid w:val="00350F99"/>
    <w:rsid w:val="00357454"/>
    <w:rsid w:val="00360890"/>
    <w:rsid w:val="00366F0E"/>
    <w:rsid w:val="00375A09"/>
    <w:rsid w:val="003871F9"/>
    <w:rsid w:val="003E4893"/>
    <w:rsid w:val="003F3A24"/>
    <w:rsid w:val="003F3F80"/>
    <w:rsid w:val="004131CC"/>
    <w:rsid w:val="00413AF7"/>
    <w:rsid w:val="00422BC5"/>
    <w:rsid w:val="00424BB7"/>
    <w:rsid w:val="0046080D"/>
    <w:rsid w:val="00464547"/>
    <w:rsid w:val="00490299"/>
    <w:rsid w:val="004917EF"/>
    <w:rsid w:val="004965B0"/>
    <w:rsid w:val="004D0BC6"/>
    <w:rsid w:val="004E181A"/>
    <w:rsid w:val="004E2BA9"/>
    <w:rsid w:val="005117F9"/>
    <w:rsid w:val="00544907"/>
    <w:rsid w:val="005502CD"/>
    <w:rsid w:val="00570809"/>
    <w:rsid w:val="005847BD"/>
    <w:rsid w:val="00592D0A"/>
    <w:rsid w:val="005A2074"/>
    <w:rsid w:val="005B5826"/>
    <w:rsid w:val="005E6BC0"/>
    <w:rsid w:val="00696560"/>
    <w:rsid w:val="006A7B0A"/>
    <w:rsid w:val="006E00DB"/>
    <w:rsid w:val="006F79AD"/>
    <w:rsid w:val="00702FA3"/>
    <w:rsid w:val="007147DE"/>
    <w:rsid w:val="00726DEC"/>
    <w:rsid w:val="0074474E"/>
    <w:rsid w:val="00747E08"/>
    <w:rsid w:val="0076581B"/>
    <w:rsid w:val="0076738E"/>
    <w:rsid w:val="00767CA2"/>
    <w:rsid w:val="00776ABA"/>
    <w:rsid w:val="007840B7"/>
    <w:rsid w:val="007F6F8F"/>
    <w:rsid w:val="008647C0"/>
    <w:rsid w:val="00864A0F"/>
    <w:rsid w:val="008929E6"/>
    <w:rsid w:val="008F7C10"/>
    <w:rsid w:val="00981879"/>
    <w:rsid w:val="00992D6D"/>
    <w:rsid w:val="009B6A87"/>
    <w:rsid w:val="009D2902"/>
    <w:rsid w:val="009E3BF2"/>
    <w:rsid w:val="009F1FF0"/>
    <w:rsid w:val="00A051B7"/>
    <w:rsid w:val="00A20E56"/>
    <w:rsid w:val="00A50997"/>
    <w:rsid w:val="00AB0A77"/>
    <w:rsid w:val="00AB3CB1"/>
    <w:rsid w:val="00AB3E1C"/>
    <w:rsid w:val="00AE7BC0"/>
    <w:rsid w:val="00B054CD"/>
    <w:rsid w:val="00B41516"/>
    <w:rsid w:val="00B72653"/>
    <w:rsid w:val="00BA22E1"/>
    <w:rsid w:val="00BA6524"/>
    <w:rsid w:val="00BB2149"/>
    <w:rsid w:val="00BC4424"/>
    <w:rsid w:val="00BC7EF5"/>
    <w:rsid w:val="00C24865"/>
    <w:rsid w:val="00C317AA"/>
    <w:rsid w:val="00D01A8A"/>
    <w:rsid w:val="00D362CB"/>
    <w:rsid w:val="00D476C8"/>
    <w:rsid w:val="00D95B22"/>
    <w:rsid w:val="00DB05B6"/>
    <w:rsid w:val="00DC7F8D"/>
    <w:rsid w:val="00DD7F0D"/>
    <w:rsid w:val="00EC4C43"/>
    <w:rsid w:val="00EE280F"/>
    <w:rsid w:val="00F24239"/>
    <w:rsid w:val="00F44A96"/>
    <w:rsid w:val="00F45CD6"/>
    <w:rsid w:val="039478C6"/>
    <w:rsid w:val="06BA0144"/>
    <w:rsid w:val="08BE187E"/>
    <w:rsid w:val="0946F93F"/>
    <w:rsid w:val="0BCF6D9F"/>
    <w:rsid w:val="0D477A8E"/>
    <w:rsid w:val="0ECD9245"/>
    <w:rsid w:val="0F1027AC"/>
    <w:rsid w:val="10D06252"/>
    <w:rsid w:val="157108D1"/>
    <w:rsid w:val="1CECC0DE"/>
    <w:rsid w:val="1FAB1AC4"/>
    <w:rsid w:val="2E7BE8B2"/>
    <w:rsid w:val="30C52C18"/>
    <w:rsid w:val="30CFB1C1"/>
    <w:rsid w:val="30EB98E4"/>
    <w:rsid w:val="33779CD7"/>
    <w:rsid w:val="342B449A"/>
    <w:rsid w:val="3AC54201"/>
    <w:rsid w:val="44D267D5"/>
    <w:rsid w:val="48EACD7A"/>
    <w:rsid w:val="4C0FC592"/>
    <w:rsid w:val="4E80DBE1"/>
    <w:rsid w:val="520B5A1E"/>
    <w:rsid w:val="53A1421E"/>
    <w:rsid w:val="5B86D7DA"/>
    <w:rsid w:val="5D58AFD6"/>
    <w:rsid w:val="62722FBE"/>
    <w:rsid w:val="6C864360"/>
    <w:rsid w:val="6CC51BBE"/>
    <w:rsid w:val="6FBC97B5"/>
    <w:rsid w:val="777F0403"/>
    <w:rsid w:val="7A47360E"/>
    <w:rsid w:val="7E7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F086"/>
  <w15:chartTrackingRefBased/>
  <w15:docId w15:val="{C40B0BD8-A023-4D27-B94B-541EA22C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4BB7"/>
    <w:pPr>
      <w:spacing w:after="0" w:line="276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24BB7"/>
    <w:pPr>
      <w:ind w:left="720"/>
      <w:contextualSpacing/>
    </w:pPr>
  </w:style>
  <w:style w:type="table" w:styleId="Reatabula">
    <w:name w:val="Table Grid"/>
    <w:basedOn w:val="Parastatabula"/>
    <w:uiPriority w:val="59"/>
    <w:rsid w:val="00424B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saite">
    <w:name w:val="Hyperlink"/>
    <w:basedOn w:val="Noklusjumarindkopasfonts"/>
    <w:uiPriority w:val="99"/>
    <w:unhideWhenUsed/>
    <w:rsid w:val="00424BB7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95B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95B22"/>
    <w:rPr>
      <w:rFonts w:ascii="Segoe UI" w:hAnsi="Segoe UI" w:cs="Segoe UI"/>
      <w:sz w:val="18"/>
      <w:szCs w:val="18"/>
    </w:rPr>
  </w:style>
  <w:style w:type="paragraph" w:styleId="Bezatstarpm">
    <w:name w:val="No Spacing"/>
    <w:uiPriority w:val="1"/>
    <w:qFormat/>
    <w:rsid w:val="009E3BF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1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va.reinvalde@rpm.gov.lv" TargetMode="External"/><Relationship Id="rId5" Type="http://schemas.openxmlformats.org/officeDocument/2006/relationships/hyperlink" Target="mailto:ieva.reinvalde@rp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1207</Words>
  <Characters>688</Characters>
  <Application>Microsoft Office Word</Application>
  <DocSecurity>0</DocSecurity>
  <Lines>5</Lines>
  <Paragraphs>3</Paragraphs>
  <ScaleCrop>false</ScaleCrop>
  <Company>Kultūras ministrija un padotībā esošās iestādes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RPM_13</dc:creator>
  <cp:keywords/>
  <dc:description/>
  <cp:lastModifiedBy>Kristīne Sēnele</cp:lastModifiedBy>
  <cp:revision>2</cp:revision>
  <cp:lastPrinted>2022-08-26T04:14:00Z</cp:lastPrinted>
  <dcterms:created xsi:type="dcterms:W3CDTF">2026-08-13T10:03:00Z</dcterms:created>
  <dcterms:modified xsi:type="dcterms:W3CDTF">2026-08-13T10:03:00Z</dcterms:modified>
</cp:coreProperties>
</file>